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3E" w:rsidRPr="001763C0" w:rsidRDefault="00150E3E" w:rsidP="00150E3E">
      <w:pPr>
        <w:spacing w:before="100" w:after="100"/>
        <w:jc w:val="center"/>
        <w:rPr>
          <w:b/>
          <w:sz w:val="28"/>
          <w:szCs w:val="28"/>
        </w:rPr>
      </w:pPr>
      <w:r w:rsidRPr="001763C0">
        <w:rPr>
          <w:b/>
          <w:color w:val="000000"/>
          <w:sz w:val="28"/>
          <w:szCs w:val="28"/>
        </w:rPr>
        <w:t>ТЕРРИТОРИАЛЬНАЯ</w:t>
      </w:r>
      <w:r w:rsidRPr="001763C0">
        <w:rPr>
          <w:b/>
          <w:sz w:val="28"/>
          <w:szCs w:val="28"/>
        </w:rPr>
        <w:t xml:space="preserve"> ИЗБИРАТЕЛЬНАЯ КОМИССИЯ</w:t>
      </w:r>
    </w:p>
    <w:p w:rsidR="00150E3E" w:rsidRPr="001763C0" w:rsidRDefault="00150E3E" w:rsidP="00150E3E">
      <w:pPr>
        <w:jc w:val="center"/>
        <w:rPr>
          <w:b/>
          <w:i/>
          <w:sz w:val="28"/>
          <w:szCs w:val="28"/>
        </w:rPr>
      </w:pPr>
      <w:r w:rsidRPr="001763C0">
        <w:rPr>
          <w:b/>
          <w:sz w:val="28"/>
          <w:szCs w:val="28"/>
        </w:rPr>
        <w:t>АФАНАСЬЕВСКОГО РАЙОНА</w:t>
      </w:r>
    </w:p>
    <w:p w:rsidR="00150E3E" w:rsidRPr="001763C0" w:rsidRDefault="00150E3E" w:rsidP="00150E3E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</w:p>
    <w:p w:rsidR="00150E3E" w:rsidRPr="001763C0" w:rsidRDefault="00150E3E" w:rsidP="00150E3E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  <w:r w:rsidRPr="001763C0">
        <w:rPr>
          <w:b/>
          <w:bCs/>
          <w:caps/>
          <w:spacing w:val="40"/>
          <w:sz w:val="28"/>
          <w:szCs w:val="28"/>
        </w:rPr>
        <w:t>ПОСТАНОВЛЕНИЕ</w:t>
      </w:r>
    </w:p>
    <w:p w:rsidR="00150E3E" w:rsidRPr="001763C0" w:rsidRDefault="00150E3E" w:rsidP="00150E3E">
      <w:pPr>
        <w:autoSpaceDE w:val="0"/>
        <w:autoSpaceDN w:val="0"/>
        <w:adjustRightInd w:val="0"/>
        <w:jc w:val="center"/>
        <w:rPr>
          <w:b/>
          <w:bCs/>
          <w:w w:val="114"/>
          <w:sz w:val="16"/>
          <w:szCs w:val="28"/>
        </w:rPr>
      </w:pPr>
    </w:p>
    <w:tbl>
      <w:tblPr>
        <w:tblW w:w="9761" w:type="dxa"/>
        <w:tblLook w:val="04A0" w:firstRow="1" w:lastRow="0" w:firstColumn="1" w:lastColumn="0" w:noHBand="0" w:noVBand="1"/>
      </w:tblPr>
      <w:tblGrid>
        <w:gridCol w:w="3272"/>
        <w:gridCol w:w="3272"/>
        <w:gridCol w:w="3217"/>
      </w:tblGrid>
      <w:tr w:rsidR="00150E3E" w:rsidRPr="001763C0" w:rsidTr="00983CA4">
        <w:tc>
          <w:tcPr>
            <w:tcW w:w="3272" w:type="dxa"/>
          </w:tcPr>
          <w:p w:rsidR="00150E3E" w:rsidRPr="001763C0" w:rsidRDefault="00150E3E" w:rsidP="00983CA4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1763C0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1763C0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  <w:p w:rsidR="00150E3E" w:rsidRPr="001763C0" w:rsidRDefault="00150E3E" w:rsidP="00983CA4">
            <w:pPr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3272" w:type="dxa"/>
          </w:tcPr>
          <w:p w:rsidR="00150E3E" w:rsidRPr="001763C0" w:rsidRDefault="00150E3E" w:rsidP="00983CA4">
            <w:pPr>
              <w:autoSpaceDE w:val="0"/>
              <w:autoSpaceDN w:val="0"/>
              <w:spacing w:before="100" w:after="100"/>
              <w:rPr>
                <w:szCs w:val="28"/>
              </w:rPr>
            </w:pPr>
          </w:p>
        </w:tc>
        <w:tc>
          <w:tcPr>
            <w:tcW w:w="3217" w:type="dxa"/>
            <w:hideMark/>
          </w:tcPr>
          <w:p w:rsidR="00150E3E" w:rsidRPr="001763C0" w:rsidRDefault="00150E3E" w:rsidP="00983CA4">
            <w:pPr>
              <w:autoSpaceDE w:val="0"/>
              <w:autoSpaceDN w:val="0"/>
              <w:spacing w:before="100" w:after="100"/>
              <w:jc w:val="right"/>
              <w:rPr>
                <w:szCs w:val="28"/>
              </w:rPr>
            </w:pPr>
            <w:r w:rsidRPr="001763C0">
              <w:rPr>
                <w:szCs w:val="28"/>
              </w:rPr>
              <w:t xml:space="preserve">№ </w:t>
            </w:r>
            <w:r>
              <w:rPr>
                <w:szCs w:val="28"/>
              </w:rPr>
              <w:t>95</w:t>
            </w:r>
            <w:r w:rsidRPr="001763C0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</w:p>
        </w:tc>
      </w:tr>
    </w:tbl>
    <w:p w:rsidR="00150E3E" w:rsidRDefault="00150E3E" w:rsidP="00150E3E">
      <w:pPr>
        <w:jc w:val="center"/>
        <w:rPr>
          <w:rFonts w:ascii="Times New Roman CYR" w:hAnsi="Times New Roman CYR"/>
        </w:rPr>
      </w:pPr>
      <w:r w:rsidRPr="001763C0">
        <w:rPr>
          <w:rFonts w:ascii="Times New Roman CYR" w:hAnsi="Times New Roman CYR"/>
        </w:rPr>
        <w:t>пгт Афанасьево</w:t>
      </w:r>
    </w:p>
    <w:p w:rsidR="00150E3E" w:rsidRDefault="00150E3E" w:rsidP="00150E3E">
      <w:pPr>
        <w:jc w:val="center"/>
        <w:rPr>
          <w:rFonts w:ascii="Times New Roman CYR" w:hAnsi="Times New Roman CYR"/>
        </w:rPr>
      </w:pPr>
    </w:p>
    <w:p w:rsidR="00150E3E" w:rsidRDefault="00150E3E" w:rsidP="00150E3E">
      <w:pPr>
        <w:ind w:firstLine="567"/>
        <w:jc w:val="center"/>
        <w:rPr>
          <w:b/>
          <w:bCs/>
          <w:sz w:val="28"/>
          <w:szCs w:val="28"/>
        </w:rPr>
      </w:pPr>
      <w:r w:rsidRPr="00887197">
        <w:rPr>
          <w:b/>
          <w:bCs/>
          <w:sz w:val="28"/>
          <w:szCs w:val="28"/>
        </w:rPr>
        <w:t xml:space="preserve">О комплексе мер по обеспечению информирования избирателей о кандидатах при проведении дополнительных выборов депутата Думы Афанасьевского муниципального округа Кировской области первого созыва по </w:t>
      </w:r>
      <w:r>
        <w:rPr>
          <w:b/>
          <w:bCs/>
          <w:sz w:val="28"/>
          <w:szCs w:val="28"/>
        </w:rPr>
        <w:t>Афанасьевскому</w:t>
      </w:r>
      <w:r w:rsidRPr="00887197">
        <w:rPr>
          <w:b/>
          <w:bCs/>
          <w:sz w:val="28"/>
          <w:szCs w:val="28"/>
        </w:rPr>
        <w:t xml:space="preserve"> одномандатному избирательному округу № </w:t>
      </w:r>
      <w:r>
        <w:rPr>
          <w:b/>
          <w:bCs/>
          <w:sz w:val="28"/>
          <w:szCs w:val="28"/>
        </w:rPr>
        <w:t>4</w:t>
      </w:r>
      <w:r w:rsidRPr="00887197">
        <w:rPr>
          <w:b/>
          <w:bCs/>
          <w:sz w:val="28"/>
          <w:szCs w:val="28"/>
        </w:rPr>
        <w:t xml:space="preserve"> </w:t>
      </w:r>
    </w:p>
    <w:p w:rsidR="00150E3E" w:rsidRDefault="00150E3E" w:rsidP="00150E3E">
      <w:pPr>
        <w:ind w:firstLine="567"/>
        <w:jc w:val="center"/>
        <w:rPr>
          <w:b/>
          <w:bCs/>
          <w:sz w:val="28"/>
          <w:szCs w:val="28"/>
        </w:rPr>
      </w:pPr>
      <w:r w:rsidRPr="0088719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887197">
        <w:rPr>
          <w:b/>
          <w:bCs/>
          <w:sz w:val="28"/>
          <w:szCs w:val="28"/>
        </w:rPr>
        <w:t xml:space="preserve"> сентября 202</w:t>
      </w:r>
      <w:r>
        <w:rPr>
          <w:b/>
          <w:bCs/>
          <w:sz w:val="28"/>
          <w:szCs w:val="28"/>
        </w:rPr>
        <w:t>5</w:t>
      </w:r>
      <w:r w:rsidRPr="00887197">
        <w:rPr>
          <w:b/>
          <w:bCs/>
          <w:sz w:val="28"/>
          <w:szCs w:val="28"/>
        </w:rPr>
        <w:t xml:space="preserve"> года</w:t>
      </w:r>
    </w:p>
    <w:p w:rsidR="00150E3E" w:rsidRPr="00887197" w:rsidRDefault="00150E3E" w:rsidP="00150E3E">
      <w:pPr>
        <w:ind w:firstLine="567"/>
        <w:jc w:val="center"/>
        <w:rPr>
          <w:b/>
          <w:bCs/>
          <w:sz w:val="36"/>
          <w:szCs w:val="36"/>
        </w:rPr>
      </w:pPr>
    </w:p>
    <w:p w:rsidR="00150E3E" w:rsidRPr="00AE5CE1" w:rsidRDefault="00150E3E" w:rsidP="00150E3E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47546F">
        <w:rPr>
          <w:sz w:val="28"/>
          <w:szCs w:val="20"/>
        </w:rPr>
        <w:t xml:space="preserve">В соответствии с пунктом 8 статьи 33 Федерального закона </w:t>
      </w:r>
      <w:r>
        <w:rPr>
          <w:sz w:val="28"/>
          <w:szCs w:val="20"/>
        </w:rPr>
        <w:t xml:space="preserve">от 12.06.2002 № 67-ФЗ </w:t>
      </w:r>
      <w:r w:rsidRPr="0047546F">
        <w:rPr>
          <w:sz w:val="28"/>
          <w:szCs w:val="20"/>
        </w:rPr>
        <w:t xml:space="preserve">«Об основных гарантиях избирательных прав и права на участие в референдуме граждан Российской Федерации», пунктом 11 части 1 статьи 6 Федерального закона </w:t>
      </w:r>
      <w:r>
        <w:rPr>
          <w:sz w:val="28"/>
          <w:szCs w:val="20"/>
        </w:rPr>
        <w:t xml:space="preserve"> от 27.07.2006 № 152 </w:t>
      </w:r>
      <w:r w:rsidRPr="0047546F">
        <w:rPr>
          <w:sz w:val="28"/>
          <w:szCs w:val="20"/>
        </w:rPr>
        <w:t>«О персональных данных», частью 7 статьи 30</w:t>
      </w:r>
      <w:r w:rsidRPr="0047546F">
        <w:rPr>
          <w:sz w:val="28"/>
          <w:szCs w:val="20"/>
          <w:vertAlign w:val="superscript"/>
        </w:rPr>
        <w:t>9</w:t>
      </w:r>
      <w:r w:rsidRPr="0047546F">
        <w:rPr>
          <w:sz w:val="28"/>
          <w:szCs w:val="20"/>
        </w:rPr>
        <w:t>, частями 11, 12 статьи 30</w:t>
      </w:r>
      <w:r w:rsidRPr="0047546F">
        <w:rPr>
          <w:sz w:val="28"/>
          <w:szCs w:val="20"/>
          <w:vertAlign w:val="superscript"/>
        </w:rPr>
        <w:t>10</w:t>
      </w:r>
      <w:r w:rsidRPr="0047546F">
        <w:rPr>
          <w:sz w:val="28"/>
          <w:szCs w:val="20"/>
        </w:rPr>
        <w:t xml:space="preserve">, частями 2, 3 статьи 49, частями 3, 4 статьи 55 Закона Кировской области </w:t>
      </w:r>
      <w:r>
        <w:rPr>
          <w:sz w:val="28"/>
          <w:szCs w:val="20"/>
        </w:rPr>
        <w:t xml:space="preserve"> от 28.07.2005 № 346 </w:t>
      </w:r>
      <w:r w:rsidRPr="0047546F">
        <w:rPr>
          <w:sz w:val="28"/>
          <w:szCs w:val="20"/>
        </w:rPr>
        <w:t>«О выборах депутатов представительных органов и глав муниципальных образований  в Кировской области»</w:t>
      </w:r>
      <w:r>
        <w:rPr>
          <w:sz w:val="28"/>
          <w:szCs w:val="20"/>
        </w:rPr>
        <w:t>,</w:t>
      </w:r>
      <w:r w:rsidRPr="0047546F">
        <w:rPr>
          <w:sz w:val="28"/>
          <w:szCs w:val="20"/>
        </w:rPr>
        <w:t xml:space="preserve"> </w:t>
      </w:r>
      <w:r>
        <w:rPr>
          <w:sz w:val="28"/>
          <w:szCs w:val="28"/>
        </w:rPr>
        <w:t>Т</w:t>
      </w:r>
      <w:r w:rsidRPr="00D85966">
        <w:rPr>
          <w:sz w:val="28"/>
          <w:szCs w:val="28"/>
        </w:rPr>
        <w:t xml:space="preserve">ерриториальная избирательная комиссия </w:t>
      </w:r>
      <w:r>
        <w:rPr>
          <w:sz w:val="28"/>
          <w:szCs w:val="28"/>
        </w:rPr>
        <w:t>Афанасьевского района</w:t>
      </w:r>
      <w:r w:rsidRPr="00D85966">
        <w:rPr>
          <w:sz w:val="28"/>
          <w:szCs w:val="28"/>
        </w:rPr>
        <w:t xml:space="preserve"> ПОСТАНОВЛЯЕТ</w:t>
      </w:r>
      <w:r w:rsidRPr="00AE5CE1">
        <w:rPr>
          <w:bCs/>
          <w:sz w:val="26"/>
          <w:szCs w:val="26"/>
        </w:rPr>
        <w:t>:</w:t>
      </w:r>
    </w:p>
    <w:p w:rsidR="00150E3E" w:rsidRDefault="00150E3E" w:rsidP="00150E3E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47546F">
        <w:rPr>
          <w:sz w:val="28"/>
          <w:szCs w:val="20"/>
        </w:rPr>
        <w:t xml:space="preserve">1. Утвердить Комплекс мер по обеспечению информирования избирателей о кандидатах при проведении </w:t>
      </w:r>
      <w:r w:rsidRPr="00887197">
        <w:rPr>
          <w:sz w:val="28"/>
          <w:szCs w:val="20"/>
        </w:rPr>
        <w:t xml:space="preserve">дополнительных выборов депутата Думы Афанасьевского муниципального округа Кировской области первого созыва по </w:t>
      </w:r>
      <w:r>
        <w:rPr>
          <w:sz w:val="28"/>
          <w:szCs w:val="20"/>
        </w:rPr>
        <w:t>Афанасьевскому</w:t>
      </w:r>
      <w:r w:rsidRPr="00887197">
        <w:rPr>
          <w:sz w:val="28"/>
          <w:szCs w:val="20"/>
        </w:rPr>
        <w:t xml:space="preserve"> одномандатному избирательному округу № </w:t>
      </w:r>
      <w:r>
        <w:rPr>
          <w:sz w:val="28"/>
          <w:szCs w:val="20"/>
        </w:rPr>
        <w:t>4</w:t>
      </w:r>
      <w:r w:rsidRPr="00887197">
        <w:rPr>
          <w:sz w:val="28"/>
          <w:szCs w:val="20"/>
        </w:rPr>
        <w:t xml:space="preserve"> 1</w:t>
      </w:r>
      <w:r>
        <w:rPr>
          <w:sz w:val="28"/>
          <w:szCs w:val="20"/>
        </w:rPr>
        <w:t>4 сентября 2025</w:t>
      </w:r>
      <w:r w:rsidRPr="00887197">
        <w:rPr>
          <w:sz w:val="28"/>
          <w:szCs w:val="20"/>
        </w:rPr>
        <w:t xml:space="preserve"> года </w:t>
      </w:r>
      <w:r>
        <w:rPr>
          <w:sz w:val="28"/>
          <w:szCs w:val="28"/>
        </w:rPr>
        <w:t>согласно приложению.</w:t>
      </w:r>
    </w:p>
    <w:p w:rsidR="00150E3E" w:rsidRPr="007103AF" w:rsidRDefault="00150E3E" w:rsidP="00150E3E">
      <w:pPr>
        <w:tabs>
          <w:tab w:val="center" w:pos="4677"/>
          <w:tab w:val="right" w:pos="9355"/>
        </w:tabs>
        <w:snapToGrid w:val="0"/>
        <w:spacing w:line="276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Pr="007103AF">
        <w:rPr>
          <w:sz w:val="28"/>
          <w:szCs w:val="20"/>
        </w:rPr>
        <w:t>. </w:t>
      </w:r>
      <w:r>
        <w:rPr>
          <w:sz w:val="28"/>
          <w:szCs w:val="28"/>
        </w:rPr>
        <w:t>Р</w:t>
      </w:r>
      <w:r w:rsidRPr="009E402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9E402A">
        <w:rPr>
          <w:sz w:val="28"/>
          <w:szCs w:val="28"/>
        </w:rPr>
        <w:t>в разделе территориальной избирательной комиссии Афанасьевского района на официальном сайте администрации Афанасьевского муниципального округа в информационно-телекоммуникационной сети Интернет</w:t>
      </w:r>
      <w:r w:rsidRPr="007103AF">
        <w:rPr>
          <w:sz w:val="28"/>
          <w:szCs w:val="20"/>
        </w:rPr>
        <w:t>.</w:t>
      </w:r>
    </w:p>
    <w:p w:rsidR="00150E3E" w:rsidRPr="001763C0" w:rsidRDefault="00150E3E" w:rsidP="00150E3E">
      <w:pPr>
        <w:tabs>
          <w:tab w:val="center" w:pos="4677"/>
          <w:tab w:val="right" w:pos="9355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63C0">
        <w:rPr>
          <w:sz w:val="28"/>
          <w:szCs w:val="28"/>
        </w:rPr>
        <w:t>. Контроль за выполнением настоящего постановления возложить на председателя Территориальной избирательной комиссии.</w:t>
      </w:r>
    </w:p>
    <w:p w:rsidR="00150E3E" w:rsidRPr="007103AF" w:rsidRDefault="00150E3E" w:rsidP="00150E3E">
      <w:pPr>
        <w:tabs>
          <w:tab w:val="center" w:pos="4677"/>
          <w:tab w:val="right" w:pos="9355"/>
        </w:tabs>
        <w:snapToGrid w:val="0"/>
        <w:spacing w:line="380" w:lineRule="exact"/>
        <w:ind w:firstLine="709"/>
        <w:jc w:val="both"/>
        <w:rPr>
          <w:sz w:val="28"/>
          <w:szCs w:val="20"/>
        </w:rPr>
      </w:pPr>
    </w:p>
    <w:p w:rsidR="00150E3E" w:rsidRPr="007103AF" w:rsidRDefault="00150E3E" w:rsidP="00150E3E">
      <w:pPr>
        <w:snapToGrid w:val="0"/>
        <w:ind w:firstLine="540"/>
        <w:jc w:val="center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1984"/>
        <w:gridCol w:w="2410"/>
      </w:tblGrid>
      <w:tr w:rsidR="00150E3E" w:rsidRPr="001763C0" w:rsidTr="00983CA4">
        <w:tc>
          <w:tcPr>
            <w:tcW w:w="4068" w:type="dxa"/>
            <w:hideMark/>
          </w:tcPr>
          <w:p w:rsidR="00150E3E" w:rsidRPr="001763C0" w:rsidRDefault="00150E3E" w:rsidP="00983CA4">
            <w:pPr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1984" w:type="dxa"/>
          </w:tcPr>
          <w:p w:rsidR="00150E3E" w:rsidRPr="001763C0" w:rsidRDefault="00150E3E" w:rsidP="00983CA4">
            <w:pPr>
              <w:jc w:val="center"/>
              <w:rPr>
                <w:sz w:val="28"/>
                <w:szCs w:val="28"/>
              </w:rPr>
            </w:pPr>
          </w:p>
          <w:p w:rsidR="00150E3E" w:rsidRPr="001763C0" w:rsidRDefault="00150E3E" w:rsidP="00983CA4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150E3E" w:rsidRPr="001763C0" w:rsidRDefault="00150E3E" w:rsidP="00983CA4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10" w:type="dxa"/>
          </w:tcPr>
          <w:p w:rsidR="00150E3E" w:rsidRPr="001763C0" w:rsidRDefault="00150E3E" w:rsidP="00983CA4">
            <w:pPr>
              <w:jc w:val="center"/>
              <w:rPr>
                <w:sz w:val="28"/>
                <w:szCs w:val="28"/>
              </w:rPr>
            </w:pPr>
          </w:p>
          <w:p w:rsidR="00150E3E" w:rsidRPr="001763C0" w:rsidRDefault="00150E3E" w:rsidP="00983CA4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Н. С. Черанёва</w:t>
            </w:r>
          </w:p>
          <w:p w:rsidR="00150E3E" w:rsidRPr="001763C0" w:rsidRDefault="00150E3E" w:rsidP="00983CA4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763C0">
              <w:rPr>
                <w:i/>
                <w:sz w:val="28"/>
                <w:szCs w:val="28"/>
                <w:vertAlign w:val="superscript"/>
              </w:rPr>
              <w:t>инициалы, фамилия</w:t>
            </w:r>
          </w:p>
          <w:p w:rsidR="00150E3E" w:rsidRPr="001763C0" w:rsidRDefault="00150E3E" w:rsidP="00983CA4">
            <w:pPr>
              <w:jc w:val="center"/>
              <w:rPr>
                <w:sz w:val="28"/>
                <w:szCs w:val="28"/>
              </w:rPr>
            </w:pPr>
          </w:p>
        </w:tc>
      </w:tr>
      <w:tr w:rsidR="00150E3E" w:rsidRPr="001763C0" w:rsidTr="00983CA4">
        <w:tc>
          <w:tcPr>
            <w:tcW w:w="4068" w:type="dxa"/>
            <w:hideMark/>
          </w:tcPr>
          <w:p w:rsidR="00150E3E" w:rsidRPr="001763C0" w:rsidRDefault="00150E3E" w:rsidP="00983CA4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1984" w:type="dxa"/>
          </w:tcPr>
          <w:p w:rsidR="00150E3E" w:rsidRPr="001763C0" w:rsidRDefault="00150E3E" w:rsidP="00983CA4">
            <w:pPr>
              <w:jc w:val="center"/>
              <w:rPr>
                <w:sz w:val="28"/>
                <w:szCs w:val="28"/>
              </w:rPr>
            </w:pPr>
          </w:p>
          <w:p w:rsidR="00150E3E" w:rsidRPr="001763C0" w:rsidRDefault="00150E3E" w:rsidP="00983CA4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150E3E" w:rsidRPr="001763C0" w:rsidRDefault="00150E3E" w:rsidP="00983CA4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10" w:type="dxa"/>
          </w:tcPr>
          <w:p w:rsidR="00150E3E" w:rsidRPr="001763C0" w:rsidRDefault="00150E3E" w:rsidP="00983CA4">
            <w:pPr>
              <w:jc w:val="center"/>
              <w:rPr>
                <w:sz w:val="28"/>
                <w:szCs w:val="28"/>
              </w:rPr>
            </w:pPr>
          </w:p>
          <w:p w:rsidR="00150E3E" w:rsidRPr="001763C0" w:rsidRDefault="00150E3E" w:rsidP="00983CA4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О. Г. Сюзева</w:t>
            </w:r>
          </w:p>
          <w:p w:rsidR="00150E3E" w:rsidRPr="001763C0" w:rsidRDefault="00150E3E" w:rsidP="00983CA4">
            <w:pPr>
              <w:jc w:val="center"/>
              <w:rPr>
                <w:sz w:val="28"/>
                <w:szCs w:val="28"/>
              </w:rPr>
            </w:pPr>
            <w:r w:rsidRPr="001763C0">
              <w:rPr>
                <w:i/>
                <w:sz w:val="28"/>
                <w:szCs w:val="28"/>
                <w:vertAlign w:val="superscript"/>
              </w:rPr>
              <w:t>инициалы, фамилия</w:t>
            </w:r>
          </w:p>
        </w:tc>
      </w:tr>
    </w:tbl>
    <w:p w:rsidR="00150E3E" w:rsidRDefault="00150E3E" w:rsidP="00150E3E">
      <w:pPr>
        <w:jc w:val="center"/>
        <w:rPr>
          <w:b/>
          <w:sz w:val="28"/>
          <w:szCs w:val="28"/>
        </w:rPr>
      </w:pPr>
    </w:p>
    <w:p w:rsidR="00150E3E" w:rsidRPr="008A48C8" w:rsidRDefault="00150E3E" w:rsidP="00150E3E">
      <w:pPr>
        <w:ind w:left="424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8A48C8">
        <w:rPr>
          <w:rFonts w:eastAsia="Calibri"/>
          <w:sz w:val="28"/>
          <w:szCs w:val="28"/>
          <w:lang w:eastAsia="en-US"/>
        </w:rPr>
        <w:t>Приложение</w:t>
      </w:r>
    </w:p>
    <w:p w:rsidR="00150E3E" w:rsidRPr="008A48C8" w:rsidRDefault="00150E3E" w:rsidP="00150E3E">
      <w:pPr>
        <w:jc w:val="both"/>
        <w:rPr>
          <w:rFonts w:eastAsia="Calibri"/>
          <w:sz w:val="28"/>
          <w:szCs w:val="28"/>
          <w:lang w:eastAsia="en-US"/>
        </w:rPr>
      </w:pPr>
    </w:p>
    <w:p w:rsidR="00150E3E" w:rsidRPr="008A48C8" w:rsidRDefault="00150E3E" w:rsidP="00150E3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УТВЕРЖДЕ</w:t>
      </w:r>
      <w:r w:rsidRPr="008A48C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</w:t>
      </w:r>
    </w:p>
    <w:p w:rsidR="00150E3E" w:rsidRPr="008A48C8" w:rsidRDefault="00150E3E" w:rsidP="00150E3E">
      <w:pPr>
        <w:ind w:left="4725"/>
        <w:jc w:val="both"/>
        <w:rPr>
          <w:rFonts w:eastAsia="Calibri"/>
          <w:sz w:val="28"/>
          <w:szCs w:val="28"/>
          <w:lang w:eastAsia="en-US"/>
        </w:rPr>
      </w:pPr>
      <w:r w:rsidRPr="008A48C8">
        <w:rPr>
          <w:rFonts w:eastAsia="Calibri"/>
          <w:sz w:val="28"/>
          <w:szCs w:val="28"/>
          <w:lang w:eastAsia="en-US"/>
        </w:rPr>
        <w:t xml:space="preserve">постановлением Территориальной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8A48C8">
        <w:rPr>
          <w:rFonts w:eastAsia="Calibri"/>
          <w:sz w:val="28"/>
          <w:szCs w:val="28"/>
          <w:lang w:eastAsia="en-US"/>
        </w:rPr>
        <w:t>избирательной комиссии Афанасьевского района</w:t>
      </w:r>
    </w:p>
    <w:p w:rsidR="00150E3E" w:rsidRDefault="00150E3E" w:rsidP="00150E3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Pr="008A48C8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24.06.2025 № 95/4</w:t>
      </w:r>
    </w:p>
    <w:p w:rsidR="00150E3E" w:rsidRPr="002D0A16" w:rsidRDefault="00150E3E" w:rsidP="00150E3E">
      <w:pPr>
        <w:jc w:val="both"/>
        <w:rPr>
          <w:rFonts w:eastAsia="Calibri"/>
          <w:sz w:val="48"/>
          <w:szCs w:val="48"/>
          <w:lang w:eastAsia="en-US"/>
        </w:rPr>
      </w:pPr>
    </w:p>
    <w:p w:rsidR="00150E3E" w:rsidRPr="00AC5571" w:rsidRDefault="00150E3E" w:rsidP="00150E3E">
      <w:pPr>
        <w:jc w:val="center"/>
        <w:rPr>
          <w:b/>
          <w:sz w:val="16"/>
          <w:szCs w:val="16"/>
        </w:rPr>
      </w:pPr>
      <w:r w:rsidRPr="00AC5571">
        <w:rPr>
          <w:b/>
          <w:sz w:val="28"/>
        </w:rPr>
        <w:t xml:space="preserve">Комплекс мер </w:t>
      </w:r>
      <w:r w:rsidRPr="00AC5571">
        <w:rPr>
          <w:b/>
          <w:sz w:val="28"/>
        </w:rPr>
        <w:br/>
        <w:t>по обеспечению информирования избирателей</w:t>
      </w:r>
      <w:r w:rsidRPr="00AC5571">
        <w:rPr>
          <w:b/>
          <w:sz w:val="28"/>
        </w:rPr>
        <w:br/>
        <w:t>о кандидатах при проведении дополнительных выборов депутата Думы Афанасьевского муниципального округа Кировской области первого созыва по Афанасьевскому одномандатному избирательному округу № 4 14 сентября 2025 года</w:t>
      </w:r>
    </w:p>
    <w:p w:rsidR="00150E3E" w:rsidRPr="00AC5571" w:rsidRDefault="00150E3E" w:rsidP="00150E3E">
      <w:pPr>
        <w:jc w:val="center"/>
        <w:rPr>
          <w:b/>
          <w:sz w:val="16"/>
          <w:szCs w:val="16"/>
        </w:rPr>
      </w:pPr>
    </w:p>
    <w:p w:rsidR="00150E3E" w:rsidRPr="00AC5571" w:rsidRDefault="00150E3E" w:rsidP="00150E3E">
      <w:pPr>
        <w:widowControl w:val="0"/>
        <w:numPr>
          <w:ilvl w:val="0"/>
          <w:numId w:val="1"/>
        </w:numPr>
        <w:autoSpaceDE w:val="0"/>
        <w:autoSpaceDN w:val="0"/>
        <w:snapToGrid w:val="0"/>
        <w:spacing w:before="240"/>
        <w:jc w:val="center"/>
        <w:rPr>
          <w:b/>
          <w:sz w:val="28"/>
        </w:rPr>
      </w:pPr>
      <w:r w:rsidRPr="00AC5571">
        <w:rPr>
          <w:b/>
          <w:sz w:val="28"/>
        </w:rPr>
        <w:t>Общие положения</w:t>
      </w:r>
    </w:p>
    <w:p w:rsidR="00150E3E" w:rsidRPr="00AC5571" w:rsidRDefault="00150E3E" w:rsidP="00150E3E">
      <w:pPr>
        <w:ind w:firstLine="851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 xml:space="preserve">1.1. Комплекс мер по обеспечению информирования избирателей о кандидатах при проведении </w:t>
      </w:r>
      <w:r w:rsidRPr="00AC5571">
        <w:rPr>
          <w:sz w:val="28"/>
        </w:rPr>
        <w:t>дополнительных выборов депутата Думы Афанасьевского муниципального округа Кировской области первого созыва по Афанасьевскому одномандатному избирательному округу № 4</w:t>
      </w:r>
      <w:r w:rsidRPr="00AC5571">
        <w:rPr>
          <w:b/>
          <w:sz w:val="28"/>
        </w:rPr>
        <w:t xml:space="preserve"> </w:t>
      </w:r>
      <w:r w:rsidRPr="00AC5571">
        <w:rPr>
          <w:bCs/>
          <w:sz w:val="28"/>
          <w:szCs w:val="28"/>
        </w:rPr>
        <w:t xml:space="preserve">(далее - Комплекс мер) разработан в целях реализации требований </w:t>
      </w:r>
      <w:hyperlink r:id="rId5" w:history="1">
        <w:r w:rsidRPr="00AC5571">
          <w:rPr>
            <w:bCs/>
            <w:sz w:val="28"/>
            <w:szCs w:val="28"/>
          </w:rPr>
          <w:t>Закона</w:t>
        </w:r>
      </w:hyperlink>
      <w:r w:rsidRPr="00AC5571">
        <w:rPr>
          <w:bCs/>
          <w:sz w:val="28"/>
          <w:szCs w:val="28"/>
        </w:rPr>
        <w:t xml:space="preserve"> Кировской области от 28.07.2005 № 346-ЗО «О выборах депутатов представительных органов и глав муниципальных образований в Кировской области» (далее – Закон области).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C5571">
        <w:rPr>
          <w:sz w:val="28"/>
          <w:szCs w:val="28"/>
        </w:rPr>
        <w:t>1</w:t>
      </w:r>
      <w:r w:rsidRPr="00AC5571">
        <w:rPr>
          <w:bCs/>
          <w:sz w:val="28"/>
          <w:szCs w:val="28"/>
        </w:rPr>
        <w:t xml:space="preserve">.2. Информирование избирателей, являющихся инвалидами, осуществляется с учетом </w:t>
      </w:r>
      <w:hyperlink r:id="rId6" w:history="1">
        <w:r w:rsidRPr="00AC5571">
          <w:rPr>
            <w:bCs/>
            <w:sz w:val="28"/>
            <w:szCs w:val="28"/>
          </w:rPr>
          <w:t>постановления</w:t>
        </w:r>
      </w:hyperlink>
      <w:r w:rsidRPr="00AC5571">
        <w:rPr>
          <w:bCs/>
          <w:sz w:val="28"/>
          <w:szCs w:val="28"/>
        </w:rPr>
        <w:t xml:space="preserve"> Центральной избирательной комиссии Российской Федерации от 29 июля 2020 года № 262/1933-7</w:t>
      </w:r>
      <w:r w:rsidRPr="00AC5571">
        <w:rPr>
          <w:bCs/>
          <w:sz w:val="28"/>
          <w:szCs w:val="28"/>
        </w:rPr>
        <w:br/>
        <w:t>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150E3E" w:rsidRPr="00AC5571" w:rsidRDefault="00150E3E" w:rsidP="00150E3E">
      <w:pPr>
        <w:jc w:val="center"/>
        <w:rPr>
          <w:b/>
          <w:sz w:val="16"/>
          <w:szCs w:val="16"/>
        </w:rPr>
      </w:pPr>
    </w:p>
    <w:p w:rsidR="00150E3E" w:rsidRPr="00AC5571" w:rsidRDefault="00150E3E" w:rsidP="00150E3E">
      <w:pPr>
        <w:numPr>
          <w:ilvl w:val="0"/>
          <w:numId w:val="1"/>
        </w:numPr>
        <w:tabs>
          <w:tab w:val="left" w:pos="284"/>
        </w:tabs>
        <w:snapToGrid w:val="0"/>
        <w:ind w:left="0" w:firstLine="0"/>
        <w:jc w:val="center"/>
        <w:rPr>
          <w:b/>
          <w:sz w:val="28"/>
        </w:rPr>
      </w:pPr>
      <w:r w:rsidRPr="00AC5571">
        <w:rPr>
          <w:b/>
          <w:color w:val="000000"/>
          <w:sz w:val="28"/>
        </w:rPr>
        <w:t>Информирование избирателей</w:t>
      </w:r>
      <w:r w:rsidRPr="00AC5571">
        <w:rPr>
          <w:b/>
          <w:sz w:val="28"/>
        </w:rPr>
        <w:t xml:space="preserve"> </w:t>
      </w:r>
      <w:r w:rsidRPr="00AC5571">
        <w:rPr>
          <w:b/>
          <w:sz w:val="28"/>
        </w:rPr>
        <w:br/>
        <w:t xml:space="preserve">о кандидатах до дня голосования </w:t>
      </w:r>
    </w:p>
    <w:p w:rsidR="00150E3E" w:rsidRPr="00AC5571" w:rsidRDefault="00150E3E" w:rsidP="00150E3E">
      <w:pPr>
        <w:jc w:val="center"/>
        <w:rPr>
          <w:sz w:val="16"/>
          <w:szCs w:val="16"/>
        </w:rPr>
      </w:pPr>
    </w:p>
    <w:p w:rsidR="00150E3E" w:rsidRPr="00AC5571" w:rsidRDefault="00150E3E" w:rsidP="00150E3E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AC5571">
        <w:rPr>
          <w:sz w:val="28"/>
          <w:szCs w:val="28"/>
          <w:lang w:eastAsia="x-none"/>
        </w:rPr>
        <w:t xml:space="preserve">В целях информирования избирателей о </w:t>
      </w:r>
      <w:r w:rsidRPr="00AC5571">
        <w:rPr>
          <w:sz w:val="28"/>
          <w:szCs w:val="28"/>
          <w:lang w:val="x-none" w:eastAsia="x-none"/>
        </w:rPr>
        <w:t xml:space="preserve">кандидатах при проведении </w:t>
      </w:r>
      <w:r w:rsidRPr="00AC5571">
        <w:rPr>
          <w:sz w:val="28"/>
        </w:rPr>
        <w:t>дополнительных выборов депутата Думы Афанасьевского муниципального округа Кировской области первого созыва по Афанасьевскому одномандатному избирательному округу № 4</w:t>
      </w:r>
      <w:r w:rsidRPr="00AC5571">
        <w:rPr>
          <w:sz w:val="28"/>
          <w:szCs w:val="28"/>
          <w:lang w:eastAsia="x-none"/>
        </w:rPr>
        <w:t>,</w:t>
      </w:r>
      <w:r w:rsidRPr="00AC5571">
        <w:rPr>
          <w:sz w:val="28"/>
          <w:szCs w:val="28"/>
          <w:lang w:val="x-none" w:eastAsia="x-none"/>
        </w:rPr>
        <w:t xml:space="preserve"> в соответствии с частью 7 статьи 3</w:t>
      </w:r>
      <w:r w:rsidRPr="00AC5571">
        <w:rPr>
          <w:sz w:val="28"/>
          <w:szCs w:val="28"/>
          <w:lang w:eastAsia="x-none"/>
        </w:rPr>
        <w:t>0</w:t>
      </w:r>
      <w:r w:rsidRPr="00AC5571">
        <w:rPr>
          <w:sz w:val="28"/>
          <w:szCs w:val="28"/>
          <w:vertAlign w:val="superscript"/>
          <w:lang w:eastAsia="x-none"/>
        </w:rPr>
        <w:t>9</w:t>
      </w:r>
      <w:r w:rsidRPr="00AC5571">
        <w:rPr>
          <w:sz w:val="28"/>
          <w:szCs w:val="28"/>
          <w:lang w:eastAsia="x-none"/>
        </w:rPr>
        <w:t>, частями 11, 12 статьи 30</w:t>
      </w:r>
      <w:r w:rsidRPr="00AC5571">
        <w:rPr>
          <w:sz w:val="28"/>
          <w:szCs w:val="28"/>
          <w:vertAlign w:val="superscript"/>
          <w:lang w:eastAsia="x-none"/>
        </w:rPr>
        <w:t>10</w:t>
      </w:r>
      <w:r w:rsidRPr="00AC5571">
        <w:rPr>
          <w:sz w:val="28"/>
          <w:szCs w:val="28"/>
          <w:lang w:eastAsia="x-none"/>
        </w:rPr>
        <w:t xml:space="preserve">, частями 2, 3 статьи 49, частями 3, 4, </w:t>
      </w:r>
      <w:r w:rsidRPr="00AC5571">
        <w:rPr>
          <w:sz w:val="28"/>
          <w:szCs w:val="28"/>
          <w:lang w:val="x-none" w:eastAsia="x-none"/>
        </w:rPr>
        <w:t>статьи 5</w:t>
      </w:r>
      <w:r w:rsidRPr="00AC5571">
        <w:rPr>
          <w:sz w:val="28"/>
          <w:szCs w:val="28"/>
          <w:lang w:eastAsia="x-none"/>
        </w:rPr>
        <w:t xml:space="preserve">5 </w:t>
      </w:r>
      <w:r w:rsidRPr="00AC5571">
        <w:rPr>
          <w:sz w:val="28"/>
          <w:szCs w:val="28"/>
          <w:lang w:val="x-none" w:eastAsia="x-none"/>
        </w:rPr>
        <w:t xml:space="preserve">Закона Кировской области </w:t>
      </w:r>
      <w:r w:rsidRPr="00AC5571">
        <w:rPr>
          <w:sz w:val="28"/>
          <w:szCs w:val="20"/>
        </w:rPr>
        <w:t xml:space="preserve">от 28.07.2005 № 346-ЗО </w:t>
      </w:r>
      <w:r w:rsidRPr="00AC5571">
        <w:rPr>
          <w:sz w:val="28"/>
          <w:szCs w:val="28"/>
          <w:lang w:val="x-none" w:eastAsia="x-none"/>
        </w:rPr>
        <w:t>«О выборах депутатов представительных органов и глав муниципальных образований в Кировской области»</w:t>
      </w:r>
      <w:r w:rsidRPr="00AC5571">
        <w:rPr>
          <w:sz w:val="16"/>
          <w:szCs w:val="16"/>
          <w:lang w:val="x-none" w:eastAsia="x-none"/>
        </w:rPr>
        <w:t xml:space="preserve"> </w:t>
      </w:r>
      <w:r w:rsidRPr="00AC5571">
        <w:rPr>
          <w:sz w:val="28"/>
          <w:szCs w:val="28"/>
          <w:lang w:val="x-none" w:eastAsia="x-none"/>
        </w:rPr>
        <w:t>(далее –</w:t>
      </w:r>
      <w:r w:rsidRPr="00AC5571">
        <w:rPr>
          <w:sz w:val="28"/>
          <w:szCs w:val="28"/>
          <w:lang w:eastAsia="x-none"/>
        </w:rPr>
        <w:t xml:space="preserve"> Закон области</w:t>
      </w:r>
      <w:r w:rsidRPr="00AC5571">
        <w:rPr>
          <w:sz w:val="28"/>
          <w:szCs w:val="28"/>
          <w:lang w:val="x-none" w:eastAsia="x-none"/>
        </w:rPr>
        <w:t>):</w:t>
      </w:r>
    </w:p>
    <w:p w:rsidR="00150E3E" w:rsidRPr="00AC5571" w:rsidRDefault="00150E3E" w:rsidP="00150E3E">
      <w:pPr>
        <w:ind w:firstLine="709"/>
        <w:jc w:val="both"/>
        <w:rPr>
          <w:sz w:val="28"/>
          <w:szCs w:val="28"/>
        </w:rPr>
      </w:pPr>
      <w:r w:rsidRPr="00AC5571">
        <w:rPr>
          <w:sz w:val="28"/>
          <w:szCs w:val="28"/>
        </w:rPr>
        <w:t xml:space="preserve">2.1. Территориальная избирательная комиссия </w:t>
      </w:r>
      <w:r>
        <w:rPr>
          <w:sz w:val="28"/>
          <w:szCs w:val="28"/>
        </w:rPr>
        <w:t>Афанасьевского района</w:t>
      </w:r>
      <w:r w:rsidRPr="00AC5571">
        <w:rPr>
          <w:sz w:val="28"/>
          <w:szCs w:val="28"/>
        </w:rPr>
        <w:t xml:space="preserve"> доводит до сведения избирателей сведения </w:t>
      </w:r>
      <w:r w:rsidRPr="00AC5571">
        <w:rPr>
          <w:b/>
          <w:sz w:val="28"/>
          <w:szCs w:val="28"/>
        </w:rPr>
        <w:t>о выдвинутых кандидатах</w:t>
      </w:r>
      <w:r w:rsidRPr="00AC5571">
        <w:rPr>
          <w:sz w:val="28"/>
          <w:szCs w:val="28"/>
        </w:rPr>
        <w:t xml:space="preserve"> и информацию об изменениях в этих сведениях.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lastRenderedPageBreak/>
        <w:t>В сведениях о каждом кандидате указываются: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наименование и номер избирательного округа;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фамилия, имя, отчество;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дата и место рождения;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сведения о месте жительства (наименование субъекта Российской Федерации, района, города, иного населенного пункта);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- род занятий);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150E3E" w:rsidRPr="00AC5571" w:rsidRDefault="00150E3E" w:rsidP="00150E3E">
      <w:pPr>
        <w:ind w:firstLine="709"/>
        <w:contextualSpacing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год до дня голосования, и его статус в ней (в нем) (указанные кандидатом в соответствии с частью 1 статьи 30</w:t>
      </w:r>
      <w:r w:rsidRPr="00AC5571">
        <w:rPr>
          <w:bCs/>
          <w:sz w:val="28"/>
          <w:szCs w:val="28"/>
          <w:vertAlign w:val="superscript"/>
        </w:rPr>
        <w:t xml:space="preserve">2 </w:t>
      </w:r>
      <w:r w:rsidRPr="00AC5571">
        <w:rPr>
          <w:bCs/>
          <w:sz w:val="28"/>
          <w:szCs w:val="28"/>
        </w:rPr>
        <w:t>Закона области);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сведения о судимости (при наличии):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если судимость снята или погашена, -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 xml:space="preserve">если судимость не снята и не погашена, - слова «имеется судимость:» с 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 </w:t>
      </w:r>
    </w:p>
    <w:p w:rsidR="00150E3E" w:rsidRPr="00AC5571" w:rsidRDefault="00150E3E" w:rsidP="00150E3E">
      <w:pPr>
        <w:tabs>
          <w:tab w:val="left" w:pos="7830"/>
        </w:tabs>
        <w:suppressAutoHyphens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если кандидат выдвинут избирательным объединением, – слова «выдвинут» с указанием наименования соответствующего избирательного объединения в соответствии с частями 2, 3 статьи 25</w:t>
      </w:r>
      <w:r w:rsidRPr="00AC5571">
        <w:rPr>
          <w:bCs/>
          <w:sz w:val="28"/>
          <w:szCs w:val="28"/>
          <w:vertAlign w:val="superscript"/>
        </w:rPr>
        <w:t xml:space="preserve">2 </w:t>
      </w:r>
      <w:r w:rsidRPr="00AC5571">
        <w:rPr>
          <w:bCs/>
          <w:sz w:val="28"/>
          <w:szCs w:val="28"/>
        </w:rPr>
        <w:t>Закона области;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если кандидат выдвинут в порядке самовыдвижения, - слово «самовыдвижение»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сведения о том, что кандидат является иностранным агентом либо кандидатом, аффилированным с иностранным агентом (при наличии).</w:t>
      </w:r>
    </w:p>
    <w:p w:rsidR="00150E3E" w:rsidRPr="00AC5571" w:rsidRDefault="00150E3E" w:rsidP="00150E3E">
      <w:pPr>
        <w:ind w:firstLine="709"/>
        <w:jc w:val="both"/>
        <w:rPr>
          <w:sz w:val="28"/>
          <w:szCs w:val="28"/>
        </w:rPr>
      </w:pPr>
      <w:bookmarkStart w:id="0" w:name="P68"/>
      <w:bookmarkStart w:id="1" w:name="P82"/>
      <w:bookmarkStart w:id="2" w:name="P98"/>
      <w:bookmarkEnd w:id="0"/>
      <w:bookmarkEnd w:id="1"/>
      <w:bookmarkEnd w:id="2"/>
      <w:r w:rsidRPr="00AC5571">
        <w:rPr>
          <w:sz w:val="28"/>
          <w:szCs w:val="28"/>
        </w:rPr>
        <w:t>2.2. </w:t>
      </w:r>
      <w:r w:rsidRPr="00AC5571">
        <w:rPr>
          <w:color w:val="000000"/>
          <w:sz w:val="28"/>
          <w:szCs w:val="28"/>
        </w:rPr>
        <w:t>Территориальная избирательная комиссия</w:t>
      </w:r>
      <w:r w:rsidRPr="00AC5571">
        <w:rPr>
          <w:sz w:val="28"/>
          <w:szCs w:val="28"/>
        </w:rPr>
        <w:t xml:space="preserve"> </w:t>
      </w:r>
      <w:r w:rsidRPr="00AC5571">
        <w:rPr>
          <w:b/>
          <w:sz w:val="28"/>
          <w:szCs w:val="28"/>
        </w:rPr>
        <w:t>не позднее чем через 48 часов после регистрации кандидата</w:t>
      </w:r>
      <w:r w:rsidRPr="00AC5571">
        <w:rPr>
          <w:sz w:val="28"/>
          <w:szCs w:val="28"/>
        </w:rPr>
        <w:t xml:space="preserve"> направляет сведения о зарегистрированном кандидате в средства массовой информации.</w:t>
      </w:r>
    </w:p>
    <w:p w:rsidR="00150E3E" w:rsidRPr="00AC5571" w:rsidRDefault="00150E3E" w:rsidP="00150E3E">
      <w:pPr>
        <w:keepLines/>
        <w:ind w:firstLine="709"/>
        <w:jc w:val="both"/>
        <w:rPr>
          <w:rFonts w:eastAsia="Batang"/>
          <w:color w:val="000000"/>
          <w:kern w:val="28"/>
          <w:sz w:val="28"/>
          <w:szCs w:val="28"/>
          <w:lang w:val="x-none" w:eastAsia="x-none"/>
        </w:rPr>
      </w:pPr>
      <w:r w:rsidRPr="00AC5571">
        <w:rPr>
          <w:rFonts w:eastAsia="Batang"/>
          <w:color w:val="000000"/>
          <w:sz w:val="28"/>
          <w:szCs w:val="28"/>
          <w:lang w:val="x-none" w:eastAsia="x-none"/>
        </w:rPr>
        <w:t xml:space="preserve">В сведения о каждом </w:t>
      </w:r>
      <w:r w:rsidRPr="00AC5571">
        <w:rPr>
          <w:rFonts w:eastAsia="Batang"/>
          <w:color w:val="000000"/>
          <w:sz w:val="28"/>
          <w:szCs w:val="28"/>
          <w:lang w:eastAsia="x-none"/>
        </w:rPr>
        <w:t xml:space="preserve">зарегистрированном </w:t>
      </w:r>
      <w:r w:rsidRPr="00AC5571">
        <w:rPr>
          <w:rFonts w:eastAsia="Batang"/>
          <w:color w:val="000000"/>
          <w:sz w:val="28"/>
          <w:szCs w:val="28"/>
          <w:lang w:val="x-none" w:eastAsia="x-none"/>
        </w:rPr>
        <w:t xml:space="preserve">кандидате </w:t>
      </w:r>
      <w:r w:rsidRPr="00AC5571">
        <w:rPr>
          <w:rFonts w:eastAsia="Batang"/>
          <w:color w:val="000000"/>
          <w:sz w:val="28"/>
          <w:szCs w:val="28"/>
          <w:lang w:eastAsia="x-none"/>
        </w:rPr>
        <w:t>включаются:</w:t>
      </w:r>
    </w:p>
    <w:p w:rsidR="00150E3E" w:rsidRPr="00AC5571" w:rsidRDefault="00150E3E" w:rsidP="00150E3E">
      <w:pPr>
        <w:suppressAutoHyphens/>
        <w:ind w:firstLine="709"/>
        <w:rPr>
          <w:color w:val="000000"/>
          <w:kern w:val="28"/>
          <w:sz w:val="28"/>
          <w:szCs w:val="28"/>
          <w:lang w:val="x-none"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фамилия, имя, отчество</w:t>
      </w:r>
      <w:r w:rsidRPr="00AC5571">
        <w:rPr>
          <w:color w:val="000000"/>
          <w:kern w:val="28"/>
          <w:sz w:val="28"/>
          <w:szCs w:val="28"/>
          <w:lang w:eastAsia="x-none"/>
        </w:rPr>
        <w:t>;</w:t>
      </w:r>
      <w:r w:rsidRPr="00AC5571">
        <w:rPr>
          <w:color w:val="000000"/>
          <w:kern w:val="28"/>
          <w:sz w:val="28"/>
          <w:szCs w:val="28"/>
          <w:lang w:val="x-none" w:eastAsia="x-none"/>
        </w:rPr>
        <w:t xml:space="preserve"> </w:t>
      </w:r>
    </w:p>
    <w:p w:rsidR="00150E3E" w:rsidRPr="00AC5571" w:rsidRDefault="00150E3E" w:rsidP="00150E3E">
      <w:pPr>
        <w:suppressAutoHyphens/>
        <w:ind w:firstLine="709"/>
        <w:rPr>
          <w:color w:val="000000"/>
          <w:kern w:val="28"/>
          <w:sz w:val="28"/>
          <w:szCs w:val="28"/>
          <w:lang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дата и место рождения</w:t>
      </w:r>
      <w:r w:rsidRPr="00AC5571">
        <w:rPr>
          <w:color w:val="000000"/>
          <w:kern w:val="28"/>
          <w:sz w:val="28"/>
          <w:szCs w:val="28"/>
          <w:lang w:eastAsia="x-none"/>
        </w:rPr>
        <w:t>;</w:t>
      </w:r>
    </w:p>
    <w:p w:rsidR="00150E3E" w:rsidRPr="00AC5571" w:rsidRDefault="00150E3E" w:rsidP="00150E3E">
      <w:pPr>
        <w:suppressAutoHyphens/>
        <w:ind w:firstLine="709"/>
        <w:jc w:val="both"/>
        <w:rPr>
          <w:color w:val="000000"/>
          <w:kern w:val="28"/>
          <w:sz w:val="28"/>
          <w:szCs w:val="28"/>
          <w:lang w:val="x-none"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сведения о месте жительства (наименование субъекта Российской Федерации, района, города, иного населенного пункта)</w:t>
      </w:r>
      <w:r w:rsidRPr="00AC5571">
        <w:rPr>
          <w:color w:val="000000"/>
          <w:kern w:val="28"/>
          <w:sz w:val="28"/>
          <w:szCs w:val="28"/>
          <w:lang w:eastAsia="x-none"/>
        </w:rPr>
        <w:t>;</w:t>
      </w:r>
      <w:r w:rsidRPr="00AC5571">
        <w:rPr>
          <w:color w:val="000000"/>
          <w:kern w:val="28"/>
          <w:sz w:val="28"/>
          <w:szCs w:val="28"/>
          <w:lang w:val="x-none" w:eastAsia="x-none"/>
        </w:rPr>
        <w:t xml:space="preserve"> </w:t>
      </w:r>
    </w:p>
    <w:p w:rsidR="00150E3E" w:rsidRPr="00AC5571" w:rsidRDefault="00150E3E" w:rsidP="00150E3E">
      <w:pPr>
        <w:suppressAutoHyphens/>
        <w:ind w:firstLine="709"/>
        <w:jc w:val="both"/>
        <w:rPr>
          <w:color w:val="000000"/>
          <w:kern w:val="28"/>
          <w:sz w:val="28"/>
          <w:szCs w:val="28"/>
          <w:lang w:val="x-none"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150E3E" w:rsidRPr="00AC5571" w:rsidRDefault="00150E3E" w:rsidP="00150E3E">
      <w:pPr>
        <w:suppressAutoHyphens/>
        <w:ind w:firstLine="709"/>
        <w:jc w:val="both"/>
        <w:rPr>
          <w:color w:val="000000"/>
          <w:kern w:val="28"/>
          <w:sz w:val="28"/>
          <w:szCs w:val="28"/>
          <w:lang w:val="x-none"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lastRenderedPageBreak/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150E3E" w:rsidRPr="00AC5571" w:rsidRDefault="00150E3E" w:rsidP="00150E3E">
      <w:pPr>
        <w:tabs>
          <w:tab w:val="left" w:pos="7830"/>
        </w:tabs>
        <w:suppressAutoHyphens/>
        <w:ind w:firstLine="709"/>
        <w:jc w:val="both"/>
        <w:rPr>
          <w:bCs/>
          <w:sz w:val="28"/>
          <w:szCs w:val="28"/>
        </w:rPr>
      </w:pPr>
      <w:r w:rsidRPr="00AC5571">
        <w:rPr>
          <w:color w:val="000000"/>
          <w:kern w:val="28"/>
          <w:sz w:val="28"/>
          <w:szCs w:val="28"/>
        </w:rPr>
        <w:t xml:space="preserve">если кандидат выдвинут избирательным объединением, – слова «выдвинут» с указанием наименования соответствующего избирательного объединения </w:t>
      </w:r>
      <w:r w:rsidRPr="00AC5571">
        <w:rPr>
          <w:bCs/>
          <w:sz w:val="28"/>
          <w:szCs w:val="28"/>
        </w:rPr>
        <w:t>в соответствии с частями 2, 3 статьи 25</w:t>
      </w:r>
      <w:r w:rsidRPr="00AC5571">
        <w:rPr>
          <w:bCs/>
          <w:sz w:val="28"/>
          <w:szCs w:val="28"/>
          <w:vertAlign w:val="superscript"/>
        </w:rPr>
        <w:t xml:space="preserve">2 </w:t>
      </w:r>
      <w:r w:rsidRPr="00AC5571">
        <w:rPr>
          <w:bCs/>
          <w:sz w:val="28"/>
          <w:szCs w:val="28"/>
        </w:rPr>
        <w:t>Закона области;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>если кандидат выдвинут в порядке самовыдвижения, - слово «самовыдвижение».</w:t>
      </w: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сведения о принадлежности кандидата к политической партии либо к</w:t>
      </w:r>
      <w:r w:rsidRPr="00AC5571">
        <w:rPr>
          <w:color w:val="000000"/>
          <w:sz w:val="28"/>
          <w:szCs w:val="28"/>
          <w:lang w:val="x-none" w:eastAsia="x-none"/>
        </w:rPr>
        <w:t xml:space="preserve"> иному общественному объединению и о его статусе в данной политической партии, общественном объединении, указанные кандидатом в соответствии с </w:t>
      </w:r>
      <w:r w:rsidRPr="00AC5571">
        <w:rPr>
          <w:sz w:val="28"/>
          <w:szCs w:val="28"/>
          <w:lang w:val="x-none" w:eastAsia="x-none"/>
        </w:rPr>
        <w:t>час</w:t>
      </w:r>
      <w:r w:rsidRPr="00AC5571">
        <w:rPr>
          <w:sz w:val="28"/>
          <w:szCs w:val="28"/>
          <w:lang w:eastAsia="x-none"/>
        </w:rPr>
        <w:t>тью</w:t>
      </w:r>
      <w:r w:rsidRPr="00AC5571">
        <w:rPr>
          <w:sz w:val="28"/>
          <w:szCs w:val="28"/>
          <w:lang w:val="x-none" w:eastAsia="x-none"/>
        </w:rPr>
        <w:t xml:space="preserve"> </w:t>
      </w:r>
      <w:r w:rsidRPr="00AC5571">
        <w:rPr>
          <w:sz w:val="28"/>
          <w:szCs w:val="28"/>
          <w:lang w:eastAsia="x-none"/>
        </w:rPr>
        <w:t>1</w:t>
      </w:r>
      <w:r w:rsidRPr="00AC5571">
        <w:rPr>
          <w:sz w:val="28"/>
          <w:szCs w:val="28"/>
          <w:lang w:val="x-none" w:eastAsia="x-none"/>
        </w:rPr>
        <w:t xml:space="preserve"> статьи </w:t>
      </w:r>
      <w:r w:rsidRPr="00AC5571">
        <w:rPr>
          <w:sz w:val="28"/>
          <w:szCs w:val="28"/>
          <w:lang w:eastAsia="x-none"/>
        </w:rPr>
        <w:t>30</w:t>
      </w:r>
      <w:r w:rsidRPr="00AC5571">
        <w:rPr>
          <w:sz w:val="28"/>
          <w:szCs w:val="28"/>
          <w:vertAlign w:val="superscript"/>
          <w:lang w:eastAsia="x-none"/>
        </w:rPr>
        <w:t>2</w:t>
      </w:r>
      <w:r w:rsidRPr="00AC5571">
        <w:rPr>
          <w:sz w:val="28"/>
          <w:szCs w:val="28"/>
          <w:lang w:val="x-none" w:eastAsia="x-none"/>
        </w:rPr>
        <w:t xml:space="preserve"> </w:t>
      </w:r>
      <w:r w:rsidRPr="00AC5571">
        <w:rPr>
          <w:sz w:val="28"/>
          <w:szCs w:val="28"/>
          <w:lang w:eastAsia="x-none"/>
        </w:rPr>
        <w:t>Закона области</w:t>
      </w:r>
      <w:r w:rsidRPr="00AC5571">
        <w:rPr>
          <w:sz w:val="28"/>
          <w:szCs w:val="28"/>
          <w:lang w:val="x-none" w:eastAsia="x-none"/>
        </w:rPr>
        <w:t>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  <w:lang w:val="x-none"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сведения о судимости (при наличии):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  <w:lang w:val="x-none"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если судимость снята или погашена, -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  <w:lang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если судимость не снята и не погашена, - слова «имеется судимость:» с</w:t>
      </w:r>
      <w:r w:rsidRPr="00AC5571">
        <w:rPr>
          <w:color w:val="000000"/>
          <w:kern w:val="28"/>
          <w:sz w:val="28"/>
          <w:szCs w:val="28"/>
          <w:lang w:eastAsia="x-none"/>
        </w:rPr>
        <w:t> </w:t>
      </w:r>
      <w:r w:rsidRPr="00AC5571">
        <w:rPr>
          <w:color w:val="000000"/>
          <w:kern w:val="28"/>
          <w:sz w:val="28"/>
          <w:szCs w:val="28"/>
          <w:lang w:val="x-none" w:eastAsia="x-none"/>
        </w:rPr>
        <w:t>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</w:t>
      </w:r>
      <w:r w:rsidRPr="00AC5571">
        <w:rPr>
          <w:color w:val="000000"/>
          <w:kern w:val="28"/>
          <w:sz w:val="28"/>
          <w:szCs w:val="28"/>
          <w:lang w:eastAsia="x-none"/>
        </w:rPr>
        <w:t>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  <w:lang w:eastAsia="x-none"/>
        </w:rPr>
      </w:pPr>
      <w:r w:rsidRPr="00AC5571">
        <w:rPr>
          <w:bCs/>
          <w:sz w:val="28"/>
          <w:szCs w:val="28"/>
        </w:rPr>
        <w:t>сведения о том, что кандидат является кандидатом, аффилированным с иностранным агентом (при наличии).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C5571">
        <w:rPr>
          <w:sz w:val="28"/>
          <w:szCs w:val="28"/>
          <w:lang w:eastAsia="en-US"/>
        </w:rPr>
        <w:t>2.3. В случае, если кандидат является иностранным агентом, либо кандидатом, аффилированным с иностранным агентом, информирование о таком кандидате должно сопровождаться указанием на то, что кандидат является иностранным агентом, либо кандидатом, аффилированным с иностранным агентом.</w:t>
      </w:r>
    </w:p>
    <w:p w:rsidR="00150E3E" w:rsidRPr="00AC5571" w:rsidRDefault="00150E3E" w:rsidP="00150E3E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 xml:space="preserve">2.4. Территориальная избирательная комиссия по мере получения информации о результатах проверки из соответствующих органов направляет в средства массовой информации данные о выявленных </w:t>
      </w:r>
      <w:r w:rsidRPr="00AC5571">
        <w:rPr>
          <w:b/>
          <w:color w:val="000000"/>
          <w:sz w:val="28"/>
          <w:szCs w:val="28"/>
        </w:rPr>
        <w:t>фактах недостоверности</w:t>
      </w:r>
      <w:r w:rsidRPr="00AC5571">
        <w:rPr>
          <w:color w:val="000000"/>
          <w:sz w:val="28"/>
          <w:szCs w:val="28"/>
        </w:rPr>
        <w:t xml:space="preserve"> сведений, представленных о себе зарегистрированными кандидатами по форме сведений о выявленных фактах недостоверности сведений, представленных кандидатами </w:t>
      </w:r>
      <w:r w:rsidRPr="00AC5571">
        <w:rPr>
          <w:sz w:val="28"/>
          <w:szCs w:val="28"/>
        </w:rPr>
        <w:t xml:space="preserve">при проведении </w:t>
      </w:r>
      <w:r w:rsidRPr="003276A1">
        <w:rPr>
          <w:sz w:val="28"/>
        </w:rPr>
        <w:t>дополнительных выборов депутата Думы Афанасьевского муниципального округа Кировской области первого созыва по Афанасьевскому одномандатному избирательному округу № 4</w:t>
      </w:r>
      <w:r w:rsidRPr="00AC5571">
        <w:rPr>
          <w:b/>
          <w:sz w:val="28"/>
        </w:rPr>
        <w:t xml:space="preserve"> </w:t>
      </w:r>
      <w:r w:rsidRPr="00AC5571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Pr="00AC5571">
        <w:rPr>
          <w:color w:val="000000"/>
          <w:sz w:val="28"/>
          <w:szCs w:val="28"/>
        </w:rPr>
        <w:t xml:space="preserve"> к настоящему </w:t>
      </w:r>
      <w:r w:rsidRPr="00AC5571">
        <w:rPr>
          <w:color w:val="000000"/>
          <w:spacing w:val="-2"/>
          <w:sz w:val="28"/>
          <w:szCs w:val="28"/>
        </w:rPr>
        <w:t>Комплексу мер.</w:t>
      </w:r>
    </w:p>
    <w:p w:rsidR="00150E3E" w:rsidRPr="00AC5571" w:rsidRDefault="00150E3E" w:rsidP="00150E3E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 xml:space="preserve">2.5. Территориальная избирательная комиссия не позднее пяти дней после окончания регистрации кандидатов и за пятнадцать дней до дня голосования направляет для опубликования в средства массовой информации </w:t>
      </w:r>
      <w:r w:rsidRPr="00AC5571">
        <w:rPr>
          <w:b/>
          <w:color w:val="000000"/>
          <w:sz w:val="28"/>
          <w:szCs w:val="28"/>
        </w:rPr>
        <w:t>сведения о поступлении средств</w:t>
      </w:r>
      <w:r w:rsidRPr="00AC5571">
        <w:rPr>
          <w:color w:val="000000"/>
          <w:sz w:val="28"/>
          <w:szCs w:val="28"/>
        </w:rPr>
        <w:t xml:space="preserve"> на соответствующие специальные избирательные </w:t>
      </w:r>
      <w:r w:rsidRPr="00AC5571">
        <w:rPr>
          <w:b/>
          <w:color w:val="000000"/>
          <w:sz w:val="28"/>
          <w:szCs w:val="28"/>
        </w:rPr>
        <w:t>счета кандидатов и расходовании этих средств</w:t>
      </w:r>
      <w:r w:rsidRPr="00AC5571">
        <w:rPr>
          <w:color w:val="000000"/>
          <w:sz w:val="28"/>
          <w:szCs w:val="28"/>
        </w:rPr>
        <w:t xml:space="preserve">, а также передает сведения в Избирательную комиссию Кировской области для размещения на официальном сайте Избирательной комиссии Кировской </w:t>
      </w:r>
      <w:r w:rsidRPr="00AC5571">
        <w:rPr>
          <w:color w:val="000000"/>
          <w:sz w:val="28"/>
          <w:szCs w:val="28"/>
        </w:rPr>
        <w:lastRenderedPageBreak/>
        <w:t>области в информационно-телекоммуникационной сети Интернет согласно приложению № </w:t>
      </w:r>
      <w:r>
        <w:rPr>
          <w:color w:val="000000"/>
          <w:sz w:val="28"/>
          <w:szCs w:val="28"/>
        </w:rPr>
        <w:t>2</w:t>
      </w:r>
      <w:r w:rsidRPr="00AC5571">
        <w:rPr>
          <w:color w:val="000000"/>
          <w:sz w:val="28"/>
          <w:szCs w:val="28"/>
        </w:rPr>
        <w:t xml:space="preserve"> к настоящему </w:t>
      </w:r>
      <w:r w:rsidRPr="00AC5571">
        <w:rPr>
          <w:color w:val="000000"/>
          <w:spacing w:val="-2"/>
          <w:sz w:val="28"/>
          <w:szCs w:val="28"/>
        </w:rPr>
        <w:t>Комплексу мер.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>В соответствии с частью 2 статьи 49 Закона области обязательному размещению Избирательной комиссией Кировской области подлежат сведения: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>а) 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>б) 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>в) 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>г) о средствах, возвращенных жертвователям из соответствующего избирательного фонда, в том числе об основаниях возврата;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>д) об общей сумме средств, поступивших в соответствующий избирательный фонд, и об общей сумме израсходованных средств.</w:t>
      </w:r>
    </w:p>
    <w:p w:rsidR="00150E3E" w:rsidRPr="00AC5571" w:rsidRDefault="00150E3E" w:rsidP="00150E3E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>2.6. Территориальная избирательная комиссия не позднее чем за 10 дней до дня голосования размещает на стендах в своих помещениях информационный плакат, указанный в пункте 3.2. настоящего Комплекса мер.</w:t>
      </w:r>
    </w:p>
    <w:p w:rsidR="00150E3E" w:rsidRPr="00AC5571" w:rsidRDefault="00150E3E" w:rsidP="00150E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C5571">
        <w:rPr>
          <w:sz w:val="28"/>
          <w:szCs w:val="28"/>
        </w:rPr>
        <w:t>В случае если после размещения информационного плаката регистрация кандидата была аннулирована либо отменена, информация об этом также размещается на стенде.</w:t>
      </w:r>
    </w:p>
    <w:p w:rsidR="00150E3E" w:rsidRPr="00AC5571" w:rsidRDefault="00150E3E" w:rsidP="00150E3E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C5571">
        <w:rPr>
          <w:b/>
          <w:color w:val="000000"/>
          <w:sz w:val="28"/>
          <w:szCs w:val="28"/>
          <w:lang w:eastAsia="x-none"/>
        </w:rPr>
        <w:t>3</w:t>
      </w:r>
      <w:r w:rsidRPr="00AC5571">
        <w:rPr>
          <w:b/>
          <w:color w:val="000000"/>
          <w:sz w:val="28"/>
          <w:szCs w:val="28"/>
          <w:lang w:val="x-none" w:eastAsia="x-none"/>
        </w:rPr>
        <w:t xml:space="preserve">. Информирование </w:t>
      </w:r>
      <w:r w:rsidRPr="00AC5571">
        <w:rPr>
          <w:b/>
          <w:bCs/>
          <w:color w:val="000000"/>
          <w:sz w:val="28"/>
          <w:szCs w:val="28"/>
          <w:lang w:val="x-none" w:eastAsia="x-none"/>
        </w:rPr>
        <w:t xml:space="preserve">избирателей о кандидатах </w:t>
      </w:r>
      <w:r w:rsidRPr="00AC5571">
        <w:rPr>
          <w:b/>
          <w:bCs/>
          <w:color w:val="000000"/>
          <w:sz w:val="28"/>
          <w:szCs w:val="28"/>
          <w:lang w:eastAsia="x-none"/>
        </w:rPr>
        <w:br/>
      </w:r>
      <w:r w:rsidRPr="00AC5571">
        <w:rPr>
          <w:b/>
          <w:color w:val="000000"/>
          <w:sz w:val="28"/>
          <w:szCs w:val="28"/>
          <w:lang w:val="x-none" w:eastAsia="x-none"/>
        </w:rPr>
        <w:t>в помещении</w:t>
      </w:r>
      <w:r w:rsidRPr="00AC5571">
        <w:rPr>
          <w:b/>
          <w:color w:val="000000"/>
          <w:sz w:val="28"/>
          <w:szCs w:val="28"/>
          <w:lang w:eastAsia="x-none"/>
        </w:rPr>
        <w:t xml:space="preserve"> </w:t>
      </w:r>
      <w:r w:rsidRPr="00AC5571">
        <w:rPr>
          <w:b/>
          <w:color w:val="000000"/>
          <w:sz w:val="28"/>
          <w:szCs w:val="28"/>
        </w:rPr>
        <w:t>для голосования</w:t>
      </w:r>
    </w:p>
    <w:p w:rsidR="00150E3E" w:rsidRPr="00AC5571" w:rsidRDefault="00150E3E" w:rsidP="00150E3E">
      <w:pPr>
        <w:spacing w:line="276" w:lineRule="auto"/>
        <w:jc w:val="both"/>
        <w:rPr>
          <w:color w:val="000000"/>
          <w:szCs w:val="16"/>
        </w:rPr>
      </w:pP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AC5571">
        <w:rPr>
          <w:sz w:val="28"/>
          <w:szCs w:val="28"/>
          <w:lang w:eastAsia="x-none"/>
        </w:rPr>
        <w:t>3</w:t>
      </w:r>
      <w:r w:rsidRPr="00AC5571">
        <w:rPr>
          <w:sz w:val="28"/>
          <w:szCs w:val="28"/>
          <w:lang w:val="x-none" w:eastAsia="x-none"/>
        </w:rPr>
        <w:t xml:space="preserve">.1. В помещении для голосования либо непосредственно перед ним участковая избирательная комиссия оборудует информационный стенд, на котором размещает информацию обо всех </w:t>
      </w:r>
      <w:r w:rsidRPr="00AC5571">
        <w:rPr>
          <w:sz w:val="28"/>
          <w:szCs w:val="28"/>
          <w:lang w:eastAsia="x-none"/>
        </w:rPr>
        <w:t xml:space="preserve">кандидатах, внесенных в избирательный бюллетень, </w:t>
      </w:r>
      <w:r w:rsidRPr="00AC5571">
        <w:rPr>
          <w:sz w:val="28"/>
          <w:szCs w:val="28"/>
          <w:lang w:val="x-none" w:eastAsia="x-none"/>
        </w:rPr>
        <w:t xml:space="preserve">в виде материалов, указанных в пунктах </w:t>
      </w:r>
      <w:r w:rsidRPr="00AC5571">
        <w:rPr>
          <w:sz w:val="28"/>
          <w:szCs w:val="28"/>
          <w:lang w:eastAsia="x-none"/>
        </w:rPr>
        <w:t>3</w:t>
      </w:r>
      <w:r w:rsidRPr="00AC5571">
        <w:rPr>
          <w:sz w:val="28"/>
          <w:szCs w:val="28"/>
          <w:lang w:val="x-none" w:eastAsia="x-none"/>
        </w:rPr>
        <w:t>.2–</w:t>
      </w:r>
      <w:r w:rsidRPr="00AC5571">
        <w:rPr>
          <w:sz w:val="28"/>
          <w:szCs w:val="28"/>
          <w:lang w:eastAsia="x-none"/>
        </w:rPr>
        <w:t>3</w:t>
      </w:r>
      <w:r w:rsidRPr="00AC5571">
        <w:rPr>
          <w:sz w:val="28"/>
          <w:szCs w:val="28"/>
          <w:lang w:val="x-none" w:eastAsia="x-none"/>
        </w:rPr>
        <w:t>.</w:t>
      </w:r>
      <w:r w:rsidRPr="00AC5571">
        <w:rPr>
          <w:sz w:val="28"/>
          <w:szCs w:val="28"/>
          <w:lang w:eastAsia="x-none"/>
        </w:rPr>
        <w:t>4</w:t>
      </w:r>
      <w:r w:rsidRPr="00AC5571">
        <w:rPr>
          <w:sz w:val="28"/>
          <w:szCs w:val="28"/>
          <w:lang w:val="x-none" w:eastAsia="x-none"/>
        </w:rPr>
        <w:t xml:space="preserve"> настоящего Комплекса мер.</w:t>
      </w: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AC5571">
        <w:rPr>
          <w:sz w:val="28"/>
          <w:szCs w:val="28"/>
          <w:lang w:val="x-none" w:eastAsia="x-none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 xml:space="preserve">3.2. Территориальная избирательная комиссия обеспечивает изготовление и направление не позднее чем за 10 дней до дня голосования в участковые избирательные комиссии для размещения на информационном стенде информационного плаката, содержащего следующие биографические данные каждого зарегистрированного кандидата, внесенного в избирательный бюллетень для голосования на </w:t>
      </w:r>
      <w:r w:rsidRPr="003276A1">
        <w:rPr>
          <w:sz w:val="28"/>
        </w:rPr>
        <w:t>дополнительных выбор</w:t>
      </w:r>
      <w:r>
        <w:rPr>
          <w:sz w:val="28"/>
        </w:rPr>
        <w:t>ах</w:t>
      </w:r>
      <w:r w:rsidRPr="003276A1">
        <w:rPr>
          <w:sz w:val="28"/>
        </w:rPr>
        <w:t xml:space="preserve"> депутата Думы Афанасьевского муниципального округа Кировской области первого созыва по Афанасьевскому одномандатному избирательному округу № 4</w:t>
      </w:r>
      <w:r w:rsidRPr="00AC5571">
        <w:rPr>
          <w:color w:val="000000"/>
          <w:sz w:val="28"/>
          <w:szCs w:val="28"/>
        </w:rPr>
        <w:t>:</w:t>
      </w:r>
    </w:p>
    <w:p w:rsidR="00150E3E" w:rsidRPr="00AC5571" w:rsidRDefault="00150E3E" w:rsidP="00150E3E">
      <w:pPr>
        <w:suppressAutoHyphens/>
        <w:ind w:firstLine="720"/>
        <w:jc w:val="both"/>
        <w:rPr>
          <w:color w:val="000000"/>
          <w:kern w:val="28"/>
          <w:sz w:val="28"/>
          <w:szCs w:val="28"/>
          <w:lang w:val="x-none"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 xml:space="preserve">фамилию,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или имя, или </w:t>
      </w:r>
      <w:r w:rsidRPr="00AC5571">
        <w:rPr>
          <w:color w:val="000000"/>
          <w:kern w:val="28"/>
          <w:sz w:val="28"/>
          <w:szCs w:val="28"/>
          <w:lang w:val="x-none" w:eastAsia="x-none"/>
        </w:rPr>
        <w:lastRenderedPageBreak/>
        <w:t>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</w:t>
      </w:r>
    </w:p>
    <w:p w:rsidR="00150E3E" w:rsidRPr="00AC5571" w:rsidRDefault="00150E3E" w:rsidP="00150E3E">
      <w:pPr>
        <w:suppressAutoHyphens/>
        <w:ind w:firstLine="720"/>
        <w:rPr>
          <w:color w:val="000000"/>
          <w:kern w:val="28"/>
          <w:sz w:val="28"/>
          <w:szCs w:val="28"/>
          <w:lang w:eastAsia="x-none"/>
        </w:rPr>
      </w:pPr>
      <w:r w:rsidRPr="00AC5571">
        <w:rPr>
          <w:color w:val="000000"/>
          <w:kern w:val="28"/>
          <w:sz w:val="28"/>
          <w:szCs w:val="28"/>
          <w:lang w:eastAsia="x-none"/>
        </w:rPr>
        <w:t>год рождения;</w:t>
      </w:r>
    </w:p>
    <w:p w:rsidR="00150E3E" w:rsidRPr="00AC5571" w:rsidRDefault="00150E3E" w:rsidP="00150E3E">
      <w:pPr>
        <w:suppressAutoHyphens/>
        <w:ind w:firstLine="720"/>
        <w:jc w:val="both"/>
        <w:rPr>
          <w:color w:val="000000"/>
          <w:kern w:val="28"/>
          <w:sz w:val="28"/>
          <w:szCs w:val="28"/>
          <w:lang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сведения о месте жительства (наименование субъекта Российской Федерации, района, города, иного населенного пункта);</w:t>
      </w:r>
    </w:p>
    <w:p w:rsidR="00150E3E" w:rsidRPr="00AC5571" w:rsidRDefault="00150E3E" w:rsidP="00150E3E">
      <w:pPr>
        <w:suppressAutoHyphens/>
        <w:ind w:firstLine="720"/>
        <w:jc w:val="both"/>
        <w:rPr>
          <w:color w:val="000000"/>
          <w:kern w:val="28"/>
          <w:sz w:val="28"/>
          <w:szCs w:val="28"/>
          <w:lang w:val="x-none"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150E3E" w:rsidRPr="00AC5571" w:rsidRDefault="00150E3E" w:rsidP="00150E3E">
      <w:pPr>
        <w:suppressAutoHyphens/>
        <w:ind w:firstLine="720"/>
        <w:jc w:val="both"/>
        <w:rPr>
          <w:color w:val="000000"/>
          <w:kern w:val="28"/>
          <w:sz w:val="28"/>
          <w:szCs w:val="28"/>
          <w:lang w:val="x-none" w:eastAsia="x-none"/>
        </w:rPr>
      </w:pPr>
      <w:r w:rsidRPr="00AC5571">
        <w:rPr>
          <w:color w:val="000000"/>
          <w:kern w:val="28"/>
          <w:sz w:val="28"/>
          <w:szCs w:val="28"/>
          <w:lang w:val="x-none" w:eastAsia="x-none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150E3E" w:rsidRPr="00AC5571" w:rsidRDefault="00150E3E" w:rsidP="00150E3E">
      <w:pPr>
        <w:tabs>
          <w:tab w:val="left" w:pos="7830"/>
        </w:tabs>
        <w:suppressAutoHyphens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если кандидат выдвинут избирательным объединением, – слова «выдвинут» с указанием наименования соответствующего избирательного объединения в соответствии с частями 2, 3 статьи 25</w:t>
      </w:r>
      <w:r w:rsidRPr="00AC5571">
        <w:rPr>
          <w:bCs/>
          <w:sz w:val="28"/>
          <w:szCs w:val="28"/>
          <w:vertAlign w:val="superscript"/>
        </w:rPr>
        <w:t xml:space="preserve">2 </w:t>
      </w:r>
      <w:r w:rsidRPr="00AC5571">
        <w:rPr>
          <w:bCs/>
          <w:sz w:val="28"/>
          <w:szCs w:val="28"/>
        </w:rPr>
        <w:t>Закона области;</w:t>
      </w:r>
    </w:p>
    <w:p w:rsidR="00150E3E" w:rsidRPr="00AC5571" w:rsidRDefault="00150E3E" w:rsidP="00150E3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5571">
        <w:rPr>
          <w:bCs/>
          <w:sz w:val="28"/>
          <w:szCs w:val="28"/>
        </w:rPr>
        <w:t>если кандидат выдвинут в порядке самовыдвижения, - слово «самовыдвижение»;</w:t>
      </w: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AC5571">
        <w:rPr>
          <w:color w:val="000000"/>
          <w:sz w:val="28"/>
          <w:szCs w:val="28"/>
          <w:lang w:val="x-none" w:eastAsia="x-none"/>
        </w:rPr>
        <w:t xml:space="preserve">сведения о принадлежности кандидата к политической партии либо к иному общественному объединению и о его статусе в этой политической партии, общественном объединении, указанные кандидатом в соответствии с в соответствии с </w:t>
      </w:r>
      <w:r w:rsidRPr="00AC5571">
        <w:rPr>
          <w:sz w:val="28"/>
          <w:szCs w:val="28"/>
          <w:lang w:val="x-none" w:eastAsia="x-none"/>
        </w:rPr>
        <w:t>част</w:t>
      </w:r>
      <w:r w:rsidRPr="00AC5571">
        <w:rPr>
          <w:sz w:val="28"/>
          <w:szCs w:val="28"/>
          <w:lang w:eastAsia="x-none"/>
        </w:rPr>
        <w:t>ью</w:t>
      </w:r>
      <w:r w:rsidRPr="00AC5571">
        <w:rPr>
          <w:sz w:val="28"/>
          <w:szCs w:val="28"/>
          <w:lang w:val="x-none" w:eastAsia="x-none"/>
        </w:rPr>
        <w:t xml:space="preserve"> </w:t>
      </w:r>
      <w:r w:rsidRPr="00AC5571">
        <w:rPr>
          <w:sz w:val="28"/>
          <w:szCs w:val="28"/>
          <w:lang w:eastAsia="x-none"/>
        </w:rPr>
        <w:t>1</w:t>
      </w:r>
      <w:r w:rsidRPr="00AC5571">
        <w:rPr>
          <w:sz w:val="28"/>
          <w:szCs w:val="28"/>
          <w:lang w:val="x-none" w:eastAsia="x-none"/>
        </w:rPr>
        <w:t xml:space="preserve"> статьи </w:t>
      </w:r>
      <w:r w:rsidRPr="00AC5571">
        <w:rPr>
          <w:sz w:val="28"/>
          <w:szCs w:val="28"/>
          <w:lang w:eastAsia="x-none"/>
        </w:rPr>
        <w:t>30</w:t>
      </w:r>
      <w:r w:rsidRPr="00AC5571">
        <w:rPr>
          <w:sz w:val="28"/>
          <w:szCs w:val="28"/>
          <w:vertAlign w:val="superscript"/>
          <w:lang w:eastAsia="x-none"/>
        </w:rPr>
        <w:t>2</w:t>
      </w:r>
      <w:r w:rsidRPr="00AC5571">
        <w:rPr>
          <w:sz w:val="28"/>
          <w:szCs w:val="28"/>
          <w:lang w:val="x-none" w:eastAsia="x-none"/>
        </w:rPr>
        <w:t xml:space="preserve"> </w:t>
      </w:r>
      <w:r w:rsidRPr="00AC5571">
        <w:rPr>
          <w:sz w:val="28"/>
          <w:szCs w:val="28"/>
          <w:lang w:eastAsia="x-none"/>
        </w:rPr>
        <w:t>Закона области</w:t>
      </w:r>
      <w:r w:rsidRPr="00AC5571">
        <w:rPr>
          <w:sz w:val="28"/>
          <w:szCs w:val="28"/>
          <w:lang w:val="x-none" w:eastAsia="x-none"/>
        </w:rPr>
        <w:t>;</w:t>
      </w: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AC5571">
        <w:rPr>
          <w:sz w:val="28"/>
          <w:szCs w:val="28"/>
          <w:lang w:val="x-none" w:eastAsia="x-none"/>
        </w:rPr>
        <w:t>сведения о судимости (при наличии):</w:t>
      </w:r>
    </w:p>
    <w:p w:rsidR="00150E3E" w:rsidRPr="00AC5571" w:rsidRDefault="00150E3E" w:rsidP="00150E3E">
      <w:pPr>
        <w:ind w:right="40" w:firstLine="720"/>
        <w:jc w:val="both"/>
        <w:rPr>
          <w:color w:val="000000"/>
          <w:kern w:val="28"/>
          <w:sz w:val="28"/>
          <w:szCs w:val="28"/>
        </w:rPr>
      </w:pPr>
      <w:r w:rsidRPr="00AC5571">
        <w:rPr>
          <w:color w:val="000000"/>
          <w:kern w:val="28"/>
          <w:sz w:val="28"/>
          <w:szCs w:val="28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150E3E" w:rsidRPr="00AC5571" w:rsidRDefault="00150E3E" w:rsidP="00150E3E">
      <w:pPr>
        <w:ind w:right="40" w:firstLine="720"/>
        <w:jc w:val="both"/>
        <w:rPr>
          <w:color w:val="000000"/>
          <w:kern w:val="28"/>
          <w:sz w:val="28"/>
          <w:szCs w:val="28"/>
        </w:rPr>
      </w:pPr>
      <w:r w:rsidRPr="00AC5571">
        <w:rPr>
          <w:color w:val="000000"/>
          <w:kern w:val="28"/>
          <w:sz w:val="28"/>
          <w:szCs w:val="28"/>
        </w:rPr>
        <w:t>если судимость не снята и не погашена, – слова «имеется судимость:» 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150E3E" w:rsidRPr="00AC5571" w:rsidRDefault="00150E3E" w:rsidP="00150E3E">
      <w:pPr>
        <w:ind w:right="40" w:firstLine="720"/>
        <w:jc w:val="both"/>
        <w:rPr>
          <w:color w:val="000000"/>
          <w:kern w:val="28"/>
          <w:sz w:val="28"/>
          <w:szCs w:val="28"/>
        </w:rPr>
      </w:pPr>
      <w:r w:rsidRPr="00AC5571">
        <w:rPr>
          <w:bCs/>
          <w:sz w:val="28"/>
          <w:szCs w:val="28"/>
        </w:rPr>
        <w:t>сведения о том, что кандидат является кандидатом, аффилированным с иностранным агентом (при наличии)</w:t>
      </w:r>
      <w:r w:rsidRPr="00AC5571">
        <w:rPr>
          <w:color w:val="000000"/>
          <w:kern w:val="28"/>
          <w:sz w:val="28"/>
          <w:szCs w:val="28"/>
        </w:rPr>
        <w:t>.</w:t>
      </w:r>
    </w:p>
    <w:p w:rsidR="00150E3E" w:rsidRPr="00AC5571" w:rsidRDefault="00150E3E" w:rsidP="00150E3E">
      <w:pPr>
        <w:ind w:right="40" w:firstLine="720"/>
        <w:jc w:val="both"/>
        <w:rPr>
          <w:color w:val="000000"/>
          <w:kern w:val="28"/>
          <w:sz w:val="28"/>
          <w:szCs w:val="28"/>
        </w:rPr>
      </w:pPr>
      <w:r w:rsidRPr="00AC5571">
        <w:rPr>
          <w:color w:val="000000"/>
          <w:kern w:val="28"/>
          <w:sz w:val="28"/>
          <w:szCs w:val="28"/>
        </w:rPr>
        <w:t xml:space="preserve">В информацию о кандидатах </w:t>
      </w:r>
      <w:r w:rsidRPr="00AC5571">
        <w:rPr>
          <w:b/>
          <w:color w:val="000000"/>
          <w:kern w:val="28"/>
          <w:sz w:val="28"/>
          <w:szCs w:val="28"/>
        </w:rPr>
        <w:t>могут включаться</w:t>
      </w:r>
      <w:r w:rsidRPr="00AC5571">
        <w:rPr>
          <w:color w:val="000000"/>
          <w:kern w:val="28"/>
          <w:sz w:val="28"/>
          <w:szCs w:val="28"/>
        </w:rPr>
        <w:t xml:space="preserve"> также документально подтвержденные сведения биографического характера:</w:t>
      </w:r>
    </w:p>
    <w:p w:rsidR="00150E3E" w:rsidRPr="00AC5571" w:rsidRDefault="00150E3E" w:rsidP="00150E3E">
      <w:pPr>
        <w:ind w:right="40" w:firstLine="720"/>
        <w:jc w:val="both"/>
        <w:rPr>
          <w:color w:val="000000"/>
          <w:kern w:val="28"/>
          <w:sz w:val="28"/>
          <w:szCs w:val="28"/>
        </w:rPr>
      </w:pPr>
      <w:r w:rsidRPr="00AC5571">
        <w:rPr>
          <w:color w:val="000000"/>
          <w:kern w:val="28"/>
          <w:sz w:val="28"/>
          <w:szCs w:val="28"/>
        </w:rPr>
        <w:t xml:space="preserve">сведения о трудовой деятельности, ученой степени и почетных званиях наличии государственных наград; </w:t>
      </w:r>
    </w:p>
    <w:p w:rsidR="00150E3E" w:rsidRPr="00AC5571" w:rsidRDefault="00150E3E" w:rsidP="00150E3E">
      <w:pPr>
        <w:ind w:right="40" w:firstLine="720"/>
        <w:jc w:val="both"/>
        <w:rPr>
          <w:color w:val="000000"/>
          <w:kern w:val="28"/>
          <w:sz w:val="28"/>
          <w:szCs w:val="28"/>
        </w:rPr>
      </w:pPr>
      <w:r w:rsidRPr="00AC5571">
        <w:rPr>
          <w:color w:val="000000"/>
          <w:kern w:val="28"/>
          <w:sz w:val="28"/>
          <w:szCs w:val="28"/>
        </w:rPr>
        <w:t>сведения о семейном положении.</w:t>
      </w: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AC5571">
        <w:rPr>
          <w:sz w:val="28"/>
          <w:szCs w:val="28"/>
          <w:lang w:val="x-none" w:eastAsia="x-none"/>
        </w:rPr>
        <w:t xml:space="preserve">Объем представляемых биографических данных о каждом кандидате не должен превышать площади печатного листа формата А4, на котором сведения о каждом зарегистрированном кандидате должны быть напечатаны </w:t>
      </w:r>
      <w:r w:rsidRPr="00AC5571">
        <w:rPr>
          <w:sz w:val="28"/>
          <w:szCs w:val="28"/>
          <w:lang w:eastAsia="x-none"/>
        </w:rPr>
        <w:t xml:space="preserve">шрифтом Times New </w:t>
      </w:r>
      <w:r w:rsidRPr="00AC5571">
        <w:rPr>
          <w:sz w:val="28"/>
          <w:szCs w:val="28"/>
          <w:lang w:val="en-US" w:eastAsia="x-none"/>
        </w:rPr>
        <w:t>Roman</w:t>
      </w:r>
      <w:r w:rsidRPr="00AC5571">
        <w:rPr>
          <w:sz w:val="28"/>
          <w:szCs w:val="28"/>
          <w:lang w:eastAsia="x-none"/>
        </w:rPr>
        <w:t xml:space="preserve"> 14 размера через полтора интервала с учетом размещения его фотографии.</w:t>
      </w: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AC5571">
        <w:rPr>
          <w:sz w:val="28"/>
          <w:szCs w:val="28"/>
          <w:lang w:eastAsia="x-none"/>
        </w:rPr>
        <w:t>3</w:t>
      </w:r>
      <w:r w:rsidRPr="00AC5571">
        <w:rPr>
          <w:sz w:val="28"/>
          <w:szCs w:val="28"/>
          <w:lang w:val="x-none" w:eastAsia="x-none"/>
        </w:rPr>
        <w:t>.</w:t>
      </w:r>
      <w:r w:rsidRPr="00AC5571">
        <w:rPr>
          <w:sz w:val="28"/>
          <w:szCs w:val="28"/>
          <w:lang w:eastAsia="x-none"/>
        </w:rPr>
        <w:t>3</w:t>
      </w:r>
      <w:r w:rsidRPr="00AC5571">
        <w:rPr>
          <w:sz w:val="28"/>
          <w:szCs w:val="28"/>
          <w:lang w:val="x-none" w:eastAsia="x-none"/>
        </w:rPr>
        <w:t>. Сведения о зарегистрированных кандидатах размещаются в информационном плакате в той же последовательности, что и в избирательных бюллетенях.</w:t>
      </w: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AC5571">
        <w:rPr>
          <w:sz w:val="28"/>
          <w:szCs w:val="28"/>
          <w:lang w:val="x-none" w:eastAsia="x-none"/>
        </w:rPr>
        <w:t xml:space="preserve">Перед биографическими данными о зарегистрированных кандидатах </w:t>
      </w:r>
      <w:r w:rsidRPr="00AC5571">
        <w:rPr>
          <w:sz w:val="28"/>
          <w:szCs w:val="28"/>
          <w:lang w:val="x-none" w:eastAsia="x-none"/>
        </w:rPr>
        <w:lastRenderedPageBreak/>
        <w:t xml:space="preserve">размещаются их </w:t>
      </w:r>
      <w:r w:rsidRPr="00AC5571">
        <w:rPr>
          <w:sz w:val="28"/>
          <w:szCs w:val="28"/>
          <w:lang w:eastAsia="x-none"/>
        </w:rPr>
        <w:t xml:space="preserve">цветные </w:t>
      </w:r>
      <w:r w:rsidRPr="00AC5571">
        <w:rPr>
          <w:sz w:val="28"/>
          <w:szCs w:val="28"/>
          <w:lang w:val="x-none" w:eastAsia="x-none"/>
        </w:rPr>
        <w:t>фотографии одинакового размера</w:t>
      </w:r>
      <w:r w:rsidRPr="00AC5571">
        <w:rPr>
          <w:sz w:val="28"/>
          <w:szCs w:val="28"/>
          <w:lang w:eastAsia="x-none"/>
        </w:rPr>
        <w:t xml:space="preserve"> на фоне одинакового цвета.</w:t>
      </w: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AC5571">
        <w:rPr>
          <w:sz w:val="28"/>
          <w:szCs w:val="28"/>
          <w:lang w:eastAsia="x-none"/>
        </w:rPr>
        <w:t>3.4.</w:t>
      </w:r>
      <w:r w:rsidRPr="00AC5571">
        <w:rPr>
          <w:sz w:val="28"/>
          <w:szCs w:val="28"/>
          <w:lang w:val="en-US" w:eastAsia="x-none"/>
        </w:rPr>
        <w:t> </w:t>
      </w:r>
      <w:r w:rsidRPr="00AC5571">
        <w:rPr>
          <w:sz w:val="28"/>
          <w:szCs w:val="28"/>
          <w:lang w:eastAsia="x-none"/>
        </w:rPr>
        <w:t>На информационном стенде размещается информация об отмене регистрации кандидата, о снятии зарегистрированным кандидатом своей кандидатуры. Соответствующая информация вычеркивается из информационного материала с соответствующим указанием: «регистрация аннулирована», «регистрация отменена».</w:t>
      </w: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trike/>
          <w:sz w:val="28"/>
          <w:szCs w:val="28"/>
          <w:lang w:eastAsia="x-none"/>
        </w:rPr>
      </w:pPr>
    </w:p>
    <w:p w:rsidR="00150E3E" w:rsidRPr="00AC5571" w:rsidRDefault="00150E3E" w:rsidP="00150E3E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left="283"/>
        <w:jc w:val="center"/>
        <w:rPr>
          <w:b/>
          <w:sz w:val="28"/>
          <w:szCs w:val="28"/>
          <w:lang w:val="x-none" w:eastAsia="x-none"/>
        </w:rPr>
      </w:pPr>
      <w:r w:rsidRPr="00AC5571">
        <w:rPr>
          <w:b/>
          <w:sz w:val="28"/>
          <w:szCs w:val="28"/>
          <w:lang w:eastAsia="x-none"/>
        </w:rPr>
        <w:t>4</w:t>
      </w:r>
      <w:r w:rsidRPr="00AC5571">
        <w:rPr>
          <w:b/>
          <w:sz w:val="28"/>
          <w:szCs w:val="28"/>
          <w:lang w:val="x-none" w:eastAsia="x-none"/>
        </w:rPr>
        <w:t xml:space="preserve">. Информирование избирателей </w:t>
      </w:r>
      <w:r w:rsidRPr="00AC5571">
        <w:rPr>
          <w:b/>
          <w:sz w:val="28"/>
          <w:szCs w:val="28"/>
          <w:lang w:eastAsia="x-none"/>
        </w:rPr>
        <w:br/>
      </w:r>
      <w:r w:rsidRPr="00AC5571">
        <w:rPr>
          <w:b/>
          <w:sz w:val="28"/>
          <w:szCs w:val="28"/>
          <w:lang w:val="x-none" w:eastAsia="x-none"/>
        </w:rPr>
        <w:t>об итоговых финансовых отчетах кандидатов</w:t>
      </w:r>
    </w:p>
    <w:p w:rsidR="00150E3E" w:rsidRPr="00AC5571" w:rsidRDefault="00150E3E" w:rsidP="00150E3E">
      <w:pPr>
        <w:ind w:firstLine="426"/>
        <w:jc w:val="both"/>
        <w:rPr>
          <w:sz w:val="28"/>
          <w:szCs w:val="28"/>
          <w:lang w:val="x-none"/>
        </w:rPr>
      </w:pPr>
    </w:p>
    <w:p w:rsidR="00150E3E" w:rsidRPr="00AC5571" w:rsidRDefault="00150E3E" w:rsidP="00150E3E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 xml:space="preserve">4.1. Территориальная избирательная комиссия направляет для опубликования в редакцию средства массовой информации копии итогового финансового отчета кандидата о размере избирательного фонда, обо всех источниках его формирования, а также обо всех расходах, произведенных за счет средств избирательного фонда не позднее чем через пять дней со дня их получения. </w:t>
      </w:r>
    </w:p>
    <w:p w:rsidR="00150E3E" w:rsidRPr="00AC5571" w:rsidRDefault="00150E3E" w:rsidP="00150E3E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C5571">
        <w:rPr>
          <w:color w:val="000000"/>
          <w:sz w:val="28"/>
          <w:szCs w:val="28"/>
        </w:rPr>
        <w:t>Средства массовой информации обязаны опубликовать переданные сведения из указанных отчетов в течение трех дней со дня их получения.</w:t>
      </w:r>
    </w:p>
    <w:p w:rsidR="00150E3E" w:rsidRDefault="00150E3E" w:rsidP="00150E3E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50E3E" w:rsidRPr="002D0A16" w:rsidRDefault="00150E3E" w:rsidP="00150E3E">
      <w:pPr>
        <w:overflowPunct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</w:t>
      </w:r>
    </w:p>
    <w:p w:rsidR="00150E3E" w:rsidRPr="002D0A16" w:rsidRDefault="00150E3E" w:rsidP="00150E3E">
      <w:pPr>
        <w:ind w:firstLine="426"/>
        <w:jc w:val="both"/>
        <w:rPr>
          <w:sz w:val="28"/>
          <w:szCs w:val="28"/>
        </w:rPr>
      </w:pPr>
    </w:p>
    <w:p w:rsidR="00150E3E" w:rsidRDefault="00150E3E" w:rsidP="00150E3E">
      <w:pPr>
        <w:rPr>
          <w:sz w:val="28"/>
          <w:szCs w:val="28"/>
        </w:rPr>
      </w:pPr>
    </w:p>
    <w:p w:rsidR="00150E3E" w:rsidRDefault="00150E3E" w:rsidP="00150E3E">
      <w:pPr>
        <w:rPr>
          <w:sz w:val="28"/>
          <w:szCs w:val="28"/>
        </w:rPr>
        <w:sectPr w:rsidR="00150E3E" w:rsidSect="00D64894">
          <w:pgSz w:w="11907" w:h="16840"/>
          <w:pgMar w:top="1077" w:right="851" w:bottom="679" w:left="1701" w:header="720" w:footer="720" w:gutter="0"/>
          <w:cols w:space="720"/>
          <w:docGrid w:linePitch="326"/>
        </w:sectPr>
      </w:pPr>
    </w:p>
    <w:p w:rsidR="00150E3E" w:rsidRDefault="00150E3E" w:rsidP="00150E3E">
      <w:pPr>
        <w:rPr>
          <w:kern w:val="2"/>
          <w:sz w:val="10"/>
          <w:szCs w:val="10"/>
          <w:lang w:eastAsia="en-US"/>
        </w:rPr>
      </w:pPr>
    </w:p>
    <w:p w:rsidR="00150E3E" w:rsidRPr="00D800C3" w:rsidRDefault="00150E3E" w:rsidP="00150E3E">
      <w:pPr>
        <w:pStyle w:val="a3"/>
        <w:ind w:left="5954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00C3">
        <w:rPr>
          <w:rFonts w:ascii="Times New Roman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en-US"/>
        </w:rPr>
        <w:t>1</w:t>
      </w:r>
    </w:p>
    <w:p w:rsidR="00150E3E" w:rsidRDefault="00150E3E" w:rsidP="00150E3E">
      <w:pPr>
        <w:ind w:left="5954"/>
        <w:jc w:val="both"/>
        <w:rPr>
          <w:lang w:eastAsia="en-US"/>
        </w:rPr>
      </w:pPr>
      <w:r>
        <w:rPr>
          <w:lang w:eastAsia="en-US"/>
        </w:rPr>
        <w:t xml:space="preserve">К </w:t>
      </w:r>
      <w:r w:rsidRPr="00DF74EC">
        <w:rPr>
          <w:lang w:eastAsia="en-US"/>
        </w:rPr>
        <w:t>Комплекс</w:t>
      </w:r>
      <w:r>
        <w:rPr>
          <w:lang w:eastAsia="en-US"/>
        </w:rPr>
        <w:t>у</w:t>
      </w:r>
      <w:r w:rsidRPr="00DF74EC">
        <w:rPr>
          <w:lang w:eastAsia="en-US"/>
        </w:rPr>
        <w:t xml:space="preserve"> мер по обеспечению информирования избирателей о  </w:t>
      </w:r>
      <w:r>
        <w:rPr>
          <w:lang w:eastAsia="en-US"/>
        </w:rPr>
        <w:t xml:space="preserve">                                                                              </w:t>
      </w:r>
      <w:r w:rsidRPr="00DF74EC">
        <w:rPr>
          <w:lang w:eastAsia="en-US"/>
        </w:rPr>
        <w:t xml:space="preserve">кандидатах при проведении </w:t>
      </w:r>
      <w:r w:rsidRPr="00351052">
        <w:rPr>
          <w:lang w:eastAsia="en-US"/>
        </w:rPr>
        <w:t xml:space="preserve">дополнительных выборов депутата Думы Афанасьевского муниципального </w:t>
      </w:r>
      <w:r>
        <w:rPr>
          <w:lang w:eastAsia="en-US"/>
        </w:rPr>
        <w:t xml:space="preserve">     </w:t>
      </w:r>
      <w:r w:rsidRPr="00351052">
        <w:rPr>
          <w:lang w:eastAsia="en-US"/>
        </w:rPr>
        <w:t xml:space="preserve">округа Кировской области первого созыва по </w:t>
      </w:r>
      <w:r>
        <w:rPr>
          <w:lang w:eastAsia="en-US"/>
        </w:rPr>
        <w:t>Афанасьевскому</w:t>
      </w:r>
      <w:r w:rsidRPr="00351052">
        <w:rPr>
          <w:lang w:eastAsia="en-US"/>
        </w:rPr>
        <w:t xml:space="preserve"> одномандат</w:t>
      </w:r>
      <w:r>
        <w:rPr>
          <w:lang w:eastAsia="en-US"/>
        </w:rPr>
        <w:t xml:space="preserve">ному избирательному округу № 4 </w:t>
      </w:r>
    </w:p>
    <w:p w:rsidR="00150E3E" w:rsidRPr="00D800C3" w:rsidRDefault="00150E3E" w:rsidP="00150E3E">
      <w:pPr>
        <w:jc w:val="center"/>
        <w:rPr>
          <w:sz w:val="10"/>
          <w:szCs w:val="10"/>
          <w:lang w:eastAsia="en-US"/>
        </w:rPr>
      </w:pPr>
    </w:p>
    <w:p w:rsidR="00150E3E" w:rsidRPr="00D800C3" w:rsidRDefault="00150E3E" w:rsidP="00150E3E">
      <w:pPr>
        <w:rPr>
          <w:sz w:val="10"/>
          <w:szCs w:val="10"/>
          <w:lang w:eastAsia="en-US"/>
        </w:rPr>
      </w:pPr>
    </w:p>
    <w:p w:rsidR="00150E3E" w:rsidRPr="00D800C3" w:rsidRDefault="00150E3E" w:rsidP="00150E3E">
      <w:pPr>
        <w:rPr>
          <w:sz w:val="10"/>
          <w:szCs w:val="10"/>
          <w:lang w:eastAsia="en-US"/>
        </w:rPr>
      </w:pPr>
    </w:p>
    <w:p w:rsidR="00150E3E" w:rsidRDefault="00150E3E" w:rsidP="00150E3E">
      <w:pPr>
        <w:tabs>
          <w:tab w:val="left" w:pos="6570"/>
        </w:tabs>
        <w:rPr>
          <w:sz w:val="10"/>
          <w:szCs w:val="10"/>
          <w:lang w:eastAsia="en-US"/>
        </w:rPr>
      </w:pPr>
      <w:r>
        <w:rPr>
          <w:sz w:val="10"/>
          <w:szCs w:val="10"/>
          <w:lang w:eastAsia="en-US"/>
        </w:rPr>
        <w:tab/>
      </w:r>
    </w:p>
    <w:p w:rsidR="00150E3E" w:rsidRPr="00D800C3" w:rsidRDefault="00150E3E" w:rsidP="00150E3E">
      <w:pPr>
        <w:spacing w:line="280" w:lineRule="exact"/>
        <w:jc w:val="center"/>
        <w:rPr>
          <w:b/>
          <w:sz w:val="26"/>
          <w:szCs w:val="26"/>
        </w:rPr>
      </w:pPr>
      <w:r>
        <w:rPr>
          <w:sz w:val="10"/>
          <w:szCs w:val="10"/>
          <w:lang w:eastAsia="en-US"/>
        </w:rPr>
        <w:tab/>
      </w:r>
      <w:r w:rsidRPr="00D800C3">
        <w:rPr>
          <w:b/>
          <w:sz w:val="26"/>
          <w:szCs w:val="26"/>
        </w:rPr>
        <w:t>СВЕДЕНИЯ</w:t>
      </w:r>
    </w:p>
    <w:p w:rsidR="00150E3E" w:rsidRPr="00D800C3" w:rsidRDefault="00150E3E" w:rsidP="00150E3E">
      <w:pPr>
        <w:spacing w:line="280" w:lineRule="exact"/>
        <w:jc w:val="center"/>
        <w:rPr>
          <w:b/>
          <w:sz w:val="26"/>
          <w:szCs w:val="26"/>
        </w:rPr>
      </w:pPr>
      <w:r w:rsidRPr="00D800C3">
        <w:rPr>
          <w:b/>
          <w:sz w:val="26"/>
          <w:szCs w:val="26"/>
        </w:rPr>
        <w:t>о выявленных фактах недостоверности сведений, представленных</w:t>
      </w:r>
      <w:r w:rsidRPr="00D800C3">
        <w:rPr>
          <w:b/>
          <w:sz w:val="26"/>
          <w:szCs w:val="26"/>
        </w:rPr>
        <w:br/>
        <w:t>зарегистрированными кандидатами</w:t>
      </w:r>
    </w:p>
    <w:p w:rsidR="00150E3E" w:rsidRPr="00D800C3" w:rsidRDefault="00150E3E" w:rsidP="00150E3E">
      <w:pPr>
        <w:jc w:val="center"/>
        <w:rPr>
          <w:b/>
          <w:bCs/>
          <w:sz w:val="26"/>
          <w:szCs w:val="26"/>
        </w:rPr>
      </w:pPr>
      <w:r w:rsidRPr="00D800C3">
        <w:rPr>
          <w:b/>
          <w:bCs/>
          <w:sz w:val="26"/>
          <w:szCs w:val="26"/>
        </w:rPr>
        <w:t>___________________________________________________________________</w:t>
      </w:r>
    </w:p>
    <w:p w:rsidR="00150E3E" w:rsidRPr="00D800C3" w:rsidRDefault="00150E3E" w:rsidP="00150E3E">
      <w:pPr>
        <w:jc w:val="center"/>
        <w:rPr>
          <w:bCs/>
          <w:i/>
          <w:sz w:val="26"/>
          <w:szCs w:val="26"/>
          <w:vertAlign w:val="superscript"/>
        </w:rPr>
      </w:pPr>
      <w:r w:rsidRPr="00D800C3">
        <w:rPr>
          <w:bCs/>
          <w:i/>
          <w:sz w:val="26"/>
          <w:szCs w:val="26"/>
          <w:vertAlign w:val="superscript"/>
        </w:rPr>
        <w:t>(наименование выборов)</w:t>
      </w:r>
    </w:p>
    <w:p w:rsidR="00150E3E" w:rsidRPr="00D800C3" w:rsidRDefault="00150E3E" w:rsidP="00150E3E">
      <w:pPr>
        <w:jc w:val="center"/>
        <w:rPr>
          <w:sz w:val="26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2585"/>
        <w:gridCol w:w="1902"/>
        <w:gridCol w:w="1718"/>
      </w:tblGrid>
      <w:tr w:rsidR="00150E3E" w:rsidRPr="00D800C3" w:rsidTr="00983CA4">
        <w:trPr>
          <w:cantSplit/>
          <w:jc w:val="center"/>
        </w:trPr>
        <w:tc>
          <w:tcPr>
            <w:tcW w:w="993" w:type="dxa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№</w:t>
            </w:r>
          </w:p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п/п</w:t>
            </w:r>
          </w:p>
        </w:tc>
        <w:tc>
          <w:tcPr>
            <w:tcW w:w="2477" w:type="dxa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Фамилия, имя,</w:t>
            </w:r>
          </w:p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отчество зарегистрированного кандидата</w:t>
            </w:r>
          </w:p>
        </w:tc>
        <w:tc>
          <w:tcPr>
            <w:tcW w:w="2585" w:type="dxa"/>
            <w:hideMark/>
          </w:tcPr>
          <w:p w:rsidR="00150E3E" w:rsidRPr="00D800C3" w:rsidRDefault="00150E3E" w:rsidP="00983CA4">
            <w:pPr>
              <w:ind w:left="-151" w:right="-108"/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Представлено</w:t>
            </w:r>
          </w:p>
          <w:p w:rsidR="00150E3E" w:rsidRPr="00D800C3" w:rsidRDefault="00150E3E" w:rsidP="00983CA4">
            <w:pPr>
              <w:ind w:left="-151" w:right="-108"/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зарегистрированным</w:t>
            </w:r>
          </w:p>
          <w:p w:rsidR="00150E3E" w:rsidRPr="00D800C3" w:rsidRDefault="00150E3E" w:rsidP="00983CA4">
            <w:pPr>
              <w:ind w:left="-151" w:right="-108"/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кандидатом</w:t>
            </w:r>
          </w:p>
        </w:tc>
        <w:tc>
          <w:tcPr>
            <w:tcW w:w="1902" w:type="dxa"/>
            <w:hideMark/>
          </w:tcPr>
          <w:p w:rsidR="00150E3E" w:rsidRPr="00D800C3" w:rsidRDefault="00150E3E" w:rsidP="00983CA4">
            <w:pPr>
              <w:ind w:left="-108" w:right="-33"/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Результаты</w:t>
            </w:r>
          </w:p>
          <w:p w:rsidR="00150E3E" w:rsidRPr="00D800C3" w:rsidRDefault="00150E3E" w:rsidP="00983CA4">
            <w:pPr>
              <w:ind w:left="-108" w:right="-33"/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проверки</w:t>
            </w:r>
          </w:p>
        </w:tc>
        <w:tc>
          <w:tcPr>
            <w:tcW w:w="1718" w:type="dxa"/>
            <w:hideMark/>
          </w:tcPr>
          <w:p w:rsidR="00150E3E" w:rsidRPr="00D800C3" w:rsidRDefault="00150E3E" w:rsidP="00983CA4">
            <w:pPr>
              <w:ind w:left="-108" w:right="-33"/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Организация, представившая сведения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1</w:t>
            </w:r>
          </w:p>
        </w:tc>
        <w:tc>
          <w:tcPr>
            <w:tcW w:w="2477" w:type="dxa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2</w:t>
            </w:r>
          </w:p>
        </w:tc>
        <w:tc>
          <w:tcPr>
            <w:tcW w:w="2585" w:type="dxa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3</w:t>
            </w:r>
          </w:p>
        </w:tc>
        <w:tc>
          <w:tcPr>
            <w:tcW w:w="1902" w:type="dxa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4</w:t>
            </w:r>
          </w:p>
        </w:tc>
        <w:tc>
          <w:tcPr>
            <w:tcW w:w="1718" w:type="dxa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5</w:t>
            </w:r>
          </w:p>
        </w:tc>
      </w:tr>
      <w:tr w:rsidR="00150E3E" w:rsidRPr="00D800C3" w:rsidTr="00983CA4">
        <w:trPr>
          <w:cantSplit/>
          <w:trHeight w:val="224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Доходы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</w:tr>
      <w:tr w:rsidR="00150E3E" w:rsidRPr="00D800C3" w:rsidTr="00983CA4">
        <w:trPr>
          <w:cantSplit/>
          <w:trHeight w:val="307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Недвижимое имущество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</w:tr>
      <w:tr w:rsidR="00150E3E" w:rsidRPr="00D800C3" w:rsidTr="00983CA4">
        <w:trPr>
          <w:cantSplit/>
          <w:trHeight w:val="293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Транспортные средства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</w:tr>
      <w:tr w:rsidR="00150E3E" w:rsidRPr="00D800C3" w:rsidTr="00983CA4">
        <w:trPr>
          <w:cantSplit/>
          <w:trHeight w:val="266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 xml:space="preserve">Денежные средства и драгоценные металлы, находящиеся на счетах и во вкладах в банках 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</w:tr>
      <w:tr w:rsidR="00150E3E" w:rsidRPr="00D800C3" w:rsidTr="00983CA4">
        <w:trPr>
          <w:cantSplit/>
          <w:trHeight w:val="252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Cs/>
                <w:sz w:val="23"/>
              </w:rPr>
            </w:pPr>
            <w:r w:rsidRPr="00D800C3">
              <w:rPr>
                <w:bCs/>
                <w:sz w:val="23"/>
              </w:rPr>
              <w:t>Акции, иные ценные бумаги и иное  участие в коммерческих организациях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  <w:sz w:val="23"/>
              </w:rPr>
            </w:pPr>
          </w:p>
        </w:tc>
      </w:tr>
      <w:tr w:rsidR="00150E3E" w:rsidRPr="00D800C3" w:rsidTr="00983CA4">
        <w:trPr>
          <w:cantSplit/>
          <w:trHeight w:val="283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Cs/>
              </w:rPr>
            </w:pPr>
            <w:r w:rsidRPr="00D800C3">
              <w:rPr>
                <w:bCs/>
              </w:rPr>
              <w:t>Сведения о месте жительства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</w:tr>
      <w:tr w:rsidR="00150E3E" w:rsidRPr="00D800C3" w:rsidTr="00983CA4">
        <w:trPr>
          <w:cantSplit/>
          <w:trHeight w:val="454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Cs/>
              </w:rPr>
            </w:pPr>
            <w:r w:rsidRPr="00D800C3">
              <w:rPr>
                <w:bCs/>
              </w:rPr>
              <w:t>Сведения о профессиональном  образовании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</w:tr>
      <w:tr w:rsidR="00150E3E" w:rsidRPr="00D800C3" w:rsidTr="00983CA4">
        <w:trPr>
          <w:cantSplit/>
          <w:trHeight w:val="454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Cs/>
              </w:rPr>
            </w:pPr>
            <w:r w:rsidRPr="00D800C3">
              <w:rPr>
                <w:bCs/>
              </w:rPr>
              <w:t>Сведения об основном месте работы (службы)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675" w:type="dxa"/>
            <w:gridSpan w:val="5"/>
            <w:hideMark/>
          </w:tcPr>
          <w:p w:rsidR="00150E3E" w:rsidRPr="00D800C3" w:rsidRDefault="00150E3E" w:rsidP="00983CA4">
            <w:pPr>
              <w:jc w:val="center"/>
              <w:rPr>
                <w:bCs/>
              </w:rPr>
            </w:pPr>
            <w:r w:rsidRPr="00D800C3">
              <w:rPr>
                <w:bCs/>
              </w:rPr>
              <w:t>Сведения о судимости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675" w:type="dxa"/>
            <w:gridSpan w:val="5"/>
          </w:tcPr>
          <w:p w:rsidR="00150E3E" w:rsidRPr="00D800C3" w:rsidRDefault="00150E3E" w:rsidP="00983CA4">
            <w:pPr>
              <w:jc w:val="center"/>
              <w:rPr>
                <w:bCs/>
              </w:rPr>
            </w:pPr>
            <w:r w:rsidRPr="00D800C3">
              <w:rPr>
                <w:color w:val="000000"/>
              </w:rPr>
              <w:t>Сведения о наличии статуса иностранного агента, либо сведения о наличии статуса кандидата, аффилированного с иностранным агентом</w:t>
            </w: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</w:tr>
      <w:tr w:rsidR="00150E3E" w:rsidRPr="00D800C3" w:rsidTr="00983CA4">
        <w:trPr>
          <w:cantSplit/>
          <w:jc w:val="center"/>
        </w:trPr>
        <w:tc>
          <w:tcPr>
            <w:tcW w:w="993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477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2585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902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  <w:tc>
          <w:tcPr>
            <w:tcW w:w="1718" w:type="dxa"/>
          </w:tcPr>
          <w:p w:rsidR="00150E3E" w:rsidRPr="00D800C3" w:rsidRDefault="00150E3E" w:rsidP="00983CA4">
            <w:pPr>
              <w:rPr>
                <w:bCs/>
              </w:rPr>
            </w:pPr>
          </w:p>
        </w:tc>
      </w:tr>
    </w:tbl>
    <w:p w:rsidR="00150E3E" w:rsidRDefault="00150E3E" w:rsidP="00150E3E">
      <w:pPr>
        <w:tabs>
          <w:tab w:val="left" w:pos="4890"/>
        </w:tabs>
        <w:rPr>
          <w:sz w:val="10"/>
          <w:szCs w:val="10"/>
          <w:lang w:eastAsia="en-US"/>
        </w:rPr>
      </w:pPr>
    </w:p>
    <w:p w:rsidR="00150E3E" w:rsidRDefault="00150E3E" w:rsidP="00150E3E">
      <w:pPr>
        <w:tabs>
          <w:tab w:val="left" w:pos="4890"/>
        </w:tabs>
        <w:rPr>
          <w:sz w:val="10"/>
          <w:szCs w:val="10"/>
          <w:lang w:eastAsia="en-US"/>
        </w:rPr>
        <w:sectPr w:rsidR="00150E3E" w:rsidSect="00D800C3">
          <w:pgSz w:w="11909" w:h="16834"/>
          <w:pgMar w:top="692" w:right="357" w:bottom="692" w:left="567" w:header="720" w:footer="720" w:gutter="0"/>
          <w:cols w:space="720"/>
          <w:docGrid w:linePitch="326"/>
        </w:sectPr>
      </w:pPr>
      <w:r>
        <w:rPr>
          <w:sz w:val="10"/>
          <w:szCs w:val="10"/>
          <w:lang w:eastAsia="en-US"/>
        </w:rPr>
        <w:tab/>
      </w:r>
    </w:p>
    <w:p w:rsidR="00150E3E" w:rsidRDefault="00150E3E" w:rsidP="00150E3E">
      <w:pPr>
        <w:tabs>
          <w:tab w:val="left" w:pos="2460"/>
        </w:tabs>
        <w:rPr>
          <w:sz w:val="10"/>
          <w:szCs w:val="10"/>
          <w:lang w:eastAsia="en-US"/>
        </w:rPr>
      </w:pPr>
      <w:r>
        <w:rPr>
          <w:sz w:val="10"/>
          <w:szCs w:val="10"/>
          <w:lang w:eastAsia="en-US"/>
        </w:rPr>
        <w:lastRenderedPageBreak/>
        <w:tab/>
      </w:r>
    </w:p>
    <w:p w:rsidR="00150E3E" w:rsidRPr="007F55FB" w:rsidRDefault="00150E3E" w:rsidP="00150E3E">
      <w:pPr>
        <w:rPr>
          <w:sz w:val="10"/>
          <w:szCs w:val="10"/>
          <w:lang w:eastAsia="en-US"/>
        </w:rPr>
      </w:pPr>
    </w:p>
    <w:p w:rsidR="00150E3E" w:rsidRPr="007F55FB" w:rsidRDefault="00150E3E" w:rsidP="00150E3E">
      <w:pPr>
        <w:rPr>
          <w:sz w:val="10"/>
          <w:szCs w:val="10"/>
          <w:lang w:eastAsia="en-US"/>
        </w:rPr>
      </w:pPr>
      <w:bookmarkStart w:id="3" w:name="_GoBack"/>
      <w:bookmarkEnd w:id="3"/>
    </w:p>
    <w:p w:rsidR="00150E3E" w:rsidRPr="00D800C3" w:rsidRDefault="00150E3E" w:rsidP="00150E3E">
      <w:pPr>
        <w:tabs>
          <w:tab w:val="left" w:pos="4260"/>
        </w:tabs>
        <w:rPr>
          <w:lang w:eastAsia="en-US"/>
        </w:rPr>
      </w:pPr>
      <w:r>
        <w:rPr>
          <w:sz w:val="10"/>
          <w:szCs w:val="10"/>
          <w:lang w:eastAsia="en-US"/>
        </w:rPr>
        <w:t xml:space="preserve"> </w:t>
      </w:r>
      <w:r>
        <w:rPr>
          <w:sz w:val="10"/>
          <w:szCs w:val="10"/>
          <w:lang w:eastAsia="en-US"/>
        </w:rPr>
        <w:tab/>
      </w:r>
      <w:r>
        <w:rPr>
          <w:sz w:val="10"/>
          <w:szCs w:val="10"/>
          <w:lang w:eastAsia="en-US"/>
        </w:rPr>
        <w:tab/>
      </w:r>
      <w:r>
        <w:rPr>
          <w:sz w:val="10"/>
          <w:szCs w:val="10"/>
          <w:lang w:eastAsia="en-US"/>
        </w:rPr>
        <w:tab/>
      </w:r>
      <w:r>
        <w:rPr>
          <w:sz w:val="10"/>
          <w:szCs w:val="10"/>
          <w:lang w:eastAsia="en-US"/>
        </w:rPr>
        <w:tab/>
      </w:r>
      <w:r>
        <w:rPr>
          <w:sz w:val="10"/>
          <w:szCs w:val="10"/>
          <w:lang w:eastAsia="en-US"/>
        </w:rPr>
        <w:tab/>
        <w:t xml:space="preserve">                      </w:t>
      </w:r>
      <w:r>
        <w:rPr>
          <w:lang w:eastAsia="en-US"/>
        </w:rPr>
        <w:t>Пр</w:t>
      </w:r>
      <w:r w:rsidRPr="00D800C3">
        <w:rPr>
          <w:lang w:eastAsia="en-US"/>
        </w:rPr>
        <w:t xml:space="preserve">иложение № </w:t>
      </w:r>
      <w:r>
        <w:rPr>
          <w:lang w:eastAsia="en-US"/>
        </w:rPr>
        <w:t>2</w:t>
      </w:r>
    </w:p>
    <w:p w:rsidR="00150E3E" w:rsidRDefault="00150E3E" w:rsidP="00150E3E">
      <w:pPr>
        <w:ind w:left="7655"/>
        <w:jc w:val="both"/>
        <w:rPr>
          <w:lang w:eastAsia="en-US"/>
        </w:rPr>
      </w:pPr>
      <w:r>
        <w:rPr>
          <w:lang w:eastAsia="en-US"/>
        </w:rPr>
        <w:t xml:space="preserve">К </w:t>
      </w:r>
      <w:r w:rsidRPr="00DF74EC">
        <w:rPr>
          <w:lang w:eastAsia="en-US"/>
        </w:rPr>
        <w:t>Комплекс</w:t>
      </w:r>
      <w:r>
        <w:rPr>
          <w:lang w:eastAsia="en-US"/>
        </w:rPr>
        <w:t>у</w:t>
      </w:r>
      <w:r w:rsidRPr="00DF74EC">
        <w:rPr>
          <w:lang w:eastAsia="en-US"/>
        </w:rPr>
        <w:t xml:space="preserve"> мер по обеспечению информирования избирателей о  </w:t>
      </w:r>
      <w:r>
        <w:rPr>
          <w:lang w:eastAsia="en-US"/>
        </w:rPr>
        <w:t xml:space="preserve">                                                                              </w:t>
      </w:r>
      <w:r w:rsidRPr="00DF74EC">
        <w:rPr>
          <w:lang w:eastAsia="en-US"/>
        </w:rPr>
        <w:t xml:space="preserve">кандидатах при проведении </w:t>
      </w:r>
      <w:r w:rsidRPr="00351052">
        <w:rPr>
          <w:lang w:eastAsia="en-US"/>
        </w:rPr>
        <w:t xml:space="preserve">дополнительных выборов депутата Думы Афанасьевского муниципального </w:t>
      </w:r>
      <w:r>
        <w:rPr>
          <w:lang w:eastAsia="en-US"/>
        </w:rPr>
        <w:t xml:space="preserve">     </w:t>
      </w:r>
      <w:r w:rsidRPr="00351052">
        <w:rPr>
          <w:lang w:eastAsia="en-US"/>
        </w:rPr>
        <w:t xml:space="preserve">округа Кировской области первого созыва по </w:t>
      </w:r>
      <w:r>
        <w:rPr>
          <w:lang w:eastAsia="en-US"/>
        </w:rPr>
        <w:t>Афанасьевскому</w:t>
      </w:r>
      <w:r w:rsidRPr="00351052">
        <w:rPr>
          <w:lang w:eastAsia="en-US"/>
        </w:rPr>
        <w:t xml:space="preserve"> одномандат</w:t>
      </w:r>
      <w:r>
        <w:rPr>
          <w:lang w:eastAsia="en-US"/>
        </w:rPr>
        <w:t xml:space="preserve">ному избирательному округу № 4 </w:t>
      </w:r>
    </w:p>
    <w:p w:rsidR="00150E3E" w:rsidRDefault="00150E3E" w:rsidP="00150E3E">
      <w:pPr>
        <w:tabs>
          <w:tab w:val="left" w:pos="4890"/>
        </w:tabs>
        <w:rPr>
          <w:sz w:val="10"/>
          <w:szCs w:val="10"/>
          <w:lang w:eastAsia="en-US"/>
        </w:rPr>
      </w:pPr>
    </w:p>
    <w:p w:rsidR="00150E3E" w:rsidRPr="00D800C3" w:rsidRDefault="00150E3E" w:rsidP="00150E3E">
      <w:pPr>
        <w:rPr>
          <w:sz w:val="10"/>
          <w:szCs w:val="10"/>
          <w:lang w:eastAsia="en-US"/>
        </w:rPr>
      </w:pPr>
    </w:p>
    <w:tbl>
      <w:tblPr>
        <w:tblW w:w="1518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1"/>
        <w:gridCol w:w="2694"/>
        <w:gridCol w:w="849"/>
        <w:gridCol w:w="992"/>
        <w:gridCol w:w="1560"/>
        <w:gridCol w:w="992"/>
        <w:gridCol w:w="1134"/>
        <w:gridCol w:w="851"/>
        <w:gridCol w:w="992"/>
        <w:gridCol w:w="992"/>
        <w:gridCol w:w="1560"/>
        <w:gridCol w:w="992"/>
        <w:gridCol w:w="996"/>
      </w:tblGrid>
      <w:tr w:rsidR="00150E3E" w:rsidRPr="00D800C3" w:rsidTr="00983CA4">
        <w:trPr>
          <w:trHeight w:val="1020"/>
        </w:trPr>
        <w:tc>
          <w:tcPr>
            <w:tcW w:w="15185" w:type="dxa"/>
            <w:gridSpan w:val="13"/>
            <w:shd w:val="clear" w:color="auto" w:fill="FFFFFF"/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</w:rPr>
            </w:pPr>
            <w:r w:rsidRPr="00D800C3">
              <w:rPr>
                <w:b/>
                <w:bCs/>
                <w:color w:val="000000"/>
              </w:rPr>
              <w:t>СВЕДЕНИЯ</w:t>
            </w:r>
            <w:r w:rsidRPr="00D800C3">
              <w:rPr>
                <w:b/>
                <w:bCs/>
                <w:color w:val="000000"/>
              </w:rPr>
              <w:br/>
              <w:t>о поступлении средств в избирательные фонды кандидатов и расходовании этих средств</w:t>
            </w:r>
            <w:r w:rsidRPr="00D800C3">
              <w:rPr>
                <w:b/>
                <w:bCs/>
                <w:color w:val="000000"/>
              </w:rPr>
              <w:br/>
              <w:t>(на основании данных, предоставленных филиалами публичного акционерного общества «Сбербанк России»</w:t>
            </w:r>
          </w:p>
        </w:tc>
      </w:tr>
      <w:tr w:rsidR="00150E3E" w:rsidRPr="00D800C3" w:rsidTr="00983CA4">
        <w:trPr>
          <w:trHeight w:val="315"/>
        </w:trPr>
        <w:tc>
          <w:tcPr>
            <w:tcW w:w="151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</w:rPr>
            </w:pPr>
          </w:p>
        </w:tc>
      </w:tr>
      <w:tr w:rsidR="00150E3E" w:rsidRPr="00D800C3" w:rsidTr="00983CA4">
        <w:trPr>
          <w:trHeight w:val="315"/>
        </w:trPr>
        <w:tc>
          <w:tcPr>
            <w:tcW w:w="151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800C3">
              <w:rPr>
                <w:i/>
                <w:color w:val="000000"/>
                <w:sz w:val="18"/>
                <w:szCs w:val="18"/>
              </w:rPr>
              <w:t>(наименование выборов)</w:t>
            </w:r>
          </w:p>
        </w:tc>
      </w:tr>
      <w:tr w:rsidR="00150E3E" w:rsidRPr="00D800C3" w:rsidTr="00983CA4">
        <w:trPr>
          <w:trHeight w:val="315"/>
        </w:trPr>
        <w:tc>
          <w:tcPr>
            <w:tcW w:w="1518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800C3">
              <w:rPr>
                <w:i/>
                <w:color w:val="000000"/>
                <w:sz w:val="18"/>
                <w:szCs w:val="18"/>
              </w:rPr>
              <w:t>(наименование избирательного округа)</w:t>
            </w:r>
          </w:p>
        </w:tc>
      </w:tr>
      <w:tr w:rsidR="00150E3E" w:rsidRPr="00D800C3" w:rsidTr="00983CA4">
        <w:trPr>
          <w:trHeight w:val="300"/>
        </w:trPr>
        <w:tc>
          <w:tcPr>
            <w:tcW w:w="581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150E3E" w:rsidRPr="00D800C3" w:rsidRDefault="00150E3E" w:rsidP="00983CA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800C3">
              <w:rPr>
                <w:color w:val="000000"/>
                <w:sz w:val="18"/>
                <w:szCs w:val="18"/>
              </w:rPr>
              <w:t>По состоянию 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0E3E" w:rsidRPr="00D800C3" w:rsidRDefault="00150E3E" w:rsidP="00983CA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150E3E" w:rsidRPr="00D800C3" w:rsidTr="00983CA4">
        <w:trPr>
          <w:trHeight w:val="300"/>
        </w:trPr>
        <w:tc>
          <w:tcPr>
            <w:tcW w:w="581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150E3E" w:rsidRPr="00D800C3" w:rsidRDefault="00150E3E" w:rsidP="00983CA4">
            <w:pPr>
              <w:jc w:val="right"/>
              <w:rPr>
                <w:color w:val="000000"/>
                <w:sz w:val="18"/>
                <w:szCs w:val="18"/>
              </w:rPr>
            </w:pPr>
            <w:r w:rsidRPr="00D800C3">
              <w:rPr>
                <w:color w:val="000000"/>
                <w:sz w:val="18"/>
                <w:szCs w:val="18"/>
              </w:rPr>
              <w:t>В тыс. руб.</w:t>
            </w:r>
          </w:p>
        </w:tc>
      </w:tr>
      <w:tr w:rsidR="00150E3E" w:rsidRPr="00D800C3" w:rsidTr="00983CA4">
        <w:trPr>
          <w:trHeight w:val="4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№</w:t>
            </w:r>
            <w:r w:rsidRPr="00D800C3">
              <w:rPr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Поступило средств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Израсходовано средств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Возвращено средств</w:t>
            </w:r>
          </w:p>
        </w:tc>
      </w:tr>
      <w:tr w:rsidR="00150E3E" w:rsidRPr="00D800C3" w:rsidTr="00983CA4">
        <w:trPr>
          <w:trHeight w:val="49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из них финансовые операции по расходованию средств на сумму, превышающую 50 тыс. рублей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ind w:left="-86" w:right="-1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основание возврата</w:t>
            </w:r>
          </w:p>
        </w:tc>
      </w:tr>
      <w:tr w:rsidR="00150E3E" w:rsidRPr="00D800C3" w:rsidTr="00983CA4">
        <w:trPr>
          <w:trHeight w:val="91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пожертвования от юридических лиц на сумму, превышающую 25 тыс. рублей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пожертвования от граждан на сумму, превышающую  20 тыс. рублей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дата операции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назначение платежа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0E3E" w:rsidRPr="00D800C3" w:rsidTr="00983CA4">
        <w:trPr>
          <w:trHeight w:val="84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кол-во граждан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0E3E" w:rsidRPr="00D800C3" w:rsidTr="00983CA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150E3E" w:rsidRPr="00D800C3" w:rsidTr="00983CA4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</w:tr>
      <w:tr w:rsidR="00150E3E" w:rsidRPr="00D800C3" w:rsidTr="00983CA4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Итого по кандидату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</w:tr>
      <w:tr w:rsidR="00150E3E" w:rsidRPr="00D800C3" w:rsidTr="00983CA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00C3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E" w:rsidRPr="00D800C3" w:rsidRDefault="00150E3E" w:rsidP="00983CA4">
            <w:pPr>
              <w:rPr>
                <w:sz w:val="20"/>
                <w:szCs w:val="20"/>
              </w:rPr>
            </w:pPr>
          </w:p>
        </w:tc>
      </w:tr>
    </w:tbl>
    <w:p w:rsidR="00150E3E" w:rsidRDefault="00150E3E" w:rsidP="00150E3E">
      <w:pPr>
        <w:rPr>
          <w:color w:val="000000"/>
          <w:sz w:val="22"/>
          <w:szCs w:val="22"/>
        </w:rPr>
      </w:pPr>
    </w:p>
    <w:tbl>
      <w:tblPr>
        <w:tblW w:w="1518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185"/>
      </w:tblGrid>
      <w:tr w:rsidR="00150E3E" w:rsidRPr="00D800C3" w:rsidTr="00983CA4">
        <w:trPr>
          <w:trHeight w:val="300"/>
        </w:trPr>
        <w:tc>
          <w:tcPr>
            <w:tcW w:w="15185" w:type="dxa"/>
            <w:vAlign w:val="center"/>
            <w:hideMark/>
          </w:tcPr>
          <w:p w:rsidR="00150E3E" w:rsidRPr="00D800C3" w:rsidRDefault="00150E3E" w:rsidP="00983CA4">
            <w:pPr>
              <w:rPr>
                <w:color w:val="000000"/>
                <w:sz w:val="22"/>
                <w:szCs w:val="22"/>
              </w:rPr>
            </w:pPr>
            <w:r w:rsidRPr="00D800C3">
              <w:rPr>
                <w:color w:val="000000"/>
                <w:sz w:val="22"/>
                <w:szCs w:val="22"/>
              </w:rPr>
              <w:t>* Сведения даны с округлением до целого значения в тыс. рублей.</w:t>
            </w:r>
          </w:p>
        </w:tc>
      </w:tr>
    </w:tbl>
    <w:p w:rsidR="00BB1AA7" w:rsidRDefault="00BB1AA7"/>
    <w:sectPr w:rsidR="00BB1AA7" w:rsidSect="00150E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D53C9"/>
    <w:multiLevelType w:val="hybridMultilevel"/>
    <w:tmpl w:val="A1E42266"/>
    <w:lvl w:ilvl="0" w:tplc="F1AE2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3E"/>
    <w:rsid w:val="00150E3E"/>
    <w:rsid w:val="00B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F4E45-BED4-40CA-BC89-3DB1F3D3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8196041630AEDCD408090BED8C59F5E2CB78F37D9F86BCEC522C08A4kAz8K" TargetMode="External"/><Relationship Id="rId5" Type="http://schemas.openxmlformats.org/officeDocument/2006/relationships/hyperlink" Target="consultantplus://offline/ref=FA8196041630AEDCD408090BED8C59F5E1CA71F67E9E86BCEC522C08A4A83B32BC89A347A85724CBkBz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2025-06-26T11:07:00Z</dcterms:created>
  <dcterms:modified xsi:type="dcterms:W3CDTF">2025-06-26T11:10:00Z</dcterms:modified>
</cp:coreProperties>
</file>