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A30EC" w:rsidP="001F4CC4">
      <w:pPr>
        <w:jc w:val="center"/>
        <w:rPr>
          <w:b/>
        </w:rPr>
      </w:pPr>
      <w:proofErr w:type="gramStart"/>
      <w:r w:rsidRPr="005A30EC">
        <w:rPr>
          <w:b/>
        </w:rPr>
        <w:t>об</w:t>
      </w:r>
      <w:proofErr w:type="gramEnd"/>
      <w:r w:rsidRPr="005A30EC">
        <w:rPr>
          <w:b/>
        </w:rPr>
        <w:t xml:space="preserve"> итогах продажи имущества без объявления цены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8611F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Афанасьево</w:t>
      </w:r>
      <w:proofErr w:type="spellEnd"/>
      <w:r w:rsidR="002D68E6" w:rsidRPr="00582B3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</w:t>
      </w:r>
      <w:r w:rsidR="005A30EC">
        <w:rPr>
          <w:rFonts w:ascii="Times New Roman" w:hAnsi="Times New Roman" w:cs="Times New Roman"/>
        </w:rPr>
        <w:t>12.12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B7343D">
        <w:rPr>
          <w:rFonts w:ascii="Times New Roman" w:hAnsi="Times New Roman" w:cs="Times New Roman"/>
        </w:rPr>
        <w:t>3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1B0365">
      <w:pPr>
        <w:spacing w:line="360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</w:t>
      </w:r>
      <w:r w:rsidR="005A30EC" w:rsidRPr="005A30EC">
        <w:t>Продажа имущества без объявления цены</w:t>
      </w:r>
      <w:r w:rsidR="00851A45">
        <w:t>.</w:t>
      </w:r>
    </w:p>
    <w:p w:rsidR="00D901B6" w:rsidRDefault="00851A45" w:rsidP="001B0365">
      <w:pPr>
        <w:spacing w:line="360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8611FB">
        <w:t>Программа приватизации муниципального имущества муниципального образования Афанасьевский муниципальный округ Кировской области на 2023 год и плановый период 2024, 2025 годов, утвержденная решением Думы Афанасьевского муниципального округа Кировской области от 26.12.2022 года № 6/10, постановление администрации Афанасьевского муниципального о</w:t>
      </w:r>
      <w:r w:rsidR="005A30EC">
        <w:t>круга Кировской области от 08.11</w:t>
      </w:r>
      <w:r w:rsidR="0052426F">
        <w:t xml:space="preserve">.2023 года </w:t>
      </w:r>
      <w:r w:rsidR="005A30EC">
        <w:t>№ 596</w:t>
      </w:r>
      <w:r w:rsidR="005B6135">
        <w:t>.</w:t>
      </w:r>
    </w:p>
    <w:p w:rsidR="002D68E6" w:rsidRDefault="00851A45" w:rsidP="001B0365">
      <w:pPr>
        <w:spacing w:line="360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 xml:space="preserve">(уполномоченный орган по управлению и распоряжению </w:t>
      </w:r>
      <w:r w:rsidR="008611FB">
        <w:t>муниципальным имуществом</w:t>
      </w:r>
      <w:r w:rsidR="005B005B" w:rsidRPr="006F6B7E">
        <w:t xml:space="preserve"> </w:t>
      </w:r>
      <w:r w:rsidR="008611FB">
        <w:t>муниципального образования</w:t>
      </w:r>
      <w:r w:rsidR="008611FB" w:rsidRPr="008611FB">
        <w:t xml:space="preserve"> Афанасьевский муниципальный округ Кировской области</w:t>
      </w:r>
      <w:r w:rsidR="005B005B" w:rsidRPr="006F6B7E">
        <w:t xml:space="preserve">) – </w:t>
      </w:r>
      <w:r w:rsidR="008611FB" w:rsidRPr="008611FB">
        <w:t>Администрация Афанасьевского муниципального округа Кировской области</w:t>
      </w:r>
      <w:r w:rsidR="005B005B" w:rsidRPr="006F6B7E">
        <w:t>.</w:t>
      </w:r>
    </w:p>
    <w:p w:rsidR="00F06B83" w:rsidRDefault="00F86BB5" w:rsidP="001B036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8611FB" w:rsidRPr="008611FB" w:rsidTr="0064256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Кадастровый номер</w:t>
            </w:r>
          </w:p>
        </w:tc>
      </w:tr>
      <w:tr w:rsidR="008611FB" w:rsidRPr="008611FB" w:rsidTr="0031370C">
        <w:trPr>
          <w:trHeight w:hRule="exact" w:val="1741"/>
        </w:trPr>
        <w:tc>
          <w:tcPr>
            <w:tcW w:w="709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ind w:right="227"/>
              <w:jc w:val="both"/>
            </w:pPr>
            <w:r w:rsidRPr="008611FB">
              <w:t>Здание котельной, назначение: нежилое, этажность (этаж): 1, расположенное по адресу:</w:t>
            </w:r>
            <w:r w:rsidRPr="008611FB">
              <w:rPr>
                <w:b/>
              </w:rPr>
              <w:t xml:space="preserve"> </w:t>
            </w:r>
            <w:r w:rsidRPr="008611FB">
              <w:t xml:space="preserve">Кировская область, р-н. Афанасьевский, д. </w:t>
            </w:r>
            <w:proofErr w:type="spellStart"/>
            <w:r w:rsidRPr="008611FB">
              <w:t>Ромаши</w:t>
            </w:r>
            <w:proofErr w:type="spellEnd"/>
          </w:p>
          <w:p w:rsidR="008611FB" w:rsidRPr="008611FB" w:rsidRDefault="008611FB" w:rsidP="001B0365">
            <w:pPr>
              <w:spacing w:line="360" w:lineRule="auto"/>
              <w:ind w:right="227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111,4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  <w:rPr>
                <w:highlight w:val="yellow"/>
              </w:rPr>
            </w:pPr>
            <w:r w:rsidRPr="008611FB">
              <w:t>43:02:481501:152</w:t>
            </w:r>
          </w:p>
        </w:tc>
      </w:tr>
      <w:tr w:rsidR="008611FB" w:rsidRPr="008611FB" w:rsidTr="0064256E">
        <w:trPr>
          <w:trHeight w:hRule="exact" w:val="353"/>
        </w:trPr>
        <w:tc>
          <w:tcPr>
            <w:tcW w:w="709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ind w:right="227"/>
              <w:jc w:val="both"/>
            </w:pPr>
            <w:r w:rsidRPr="008611FB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4429,0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43:02:481501:173</w:t>
            </w:r>
          </w:p>
        </w:tc>
      </w:tr>
    </w:tbl>
    <w:p w:rsidR="008611FB" w:rsidRDefault="008611FB" w:rsidP="001B0365">
      <w:pPr>
        <w:spacing w:line="360" w:lineRule="auto"/>
        <w:ind w:right="85" w:firstLine="709"/>
        <w:jc w:val="both"/>
      </w:pPr>
    </w:p>
    <w:p w:rsidR="00851A45" w:rsidRPr="00D901B6" w:rsidRDefault="00851A45" w:rsidP="001B0365">
      <w:pPr>
        <w:spacing w:line="360" w:lineRule="auto"/>
        <w:ind w:right="-2" w:firstLine="709"/>
        <w:jc w:val="both"/>
      </w:pPr>
      <w:r w:rsidRPr="00D901B6"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5A30EC">
        <w:t>09.11</w:t>
      </w:r>
      <w:r w:rsidR="000F149C" w:rsidRPr="00D901B6">
        <w:t>.20</w:t>
      </w:r>
      <w:r w:rsidR="00D901B6">
        <w:t>2</w:t>
      </w:r>
      <w:r w:rsidR="00B7343D">
        <w:t>3</w:t>
      </w:r>
      <w:r w:rsidR="004A3F65" w:rsidRPr="00D901B6">
        <w:t xml:space="preserve"> </w:t>
      </w:r>
      <w:r w:rsidRPr="00D901B6">
        <w:t xml:space="preserve">на сайте </w:t>
      </w:r>
      <w:r w:rsidR="00265FA4">
        <w:t xml:space="preserve">единой </w:t>
      </w:r>
      <w:r w:rsidRPr="00D901B6">
        <w:t xml:space="preserve">электронной торговой площадки </w:t>
      </w:r>
      <w:r w:rsidR="00265FA4" w:rsidRPr="00265FA4">
        <w:t>https://www.roseltorg.ru/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5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r w:rsidR="008611FB" w:rsidRPr="008611FB">
        <w:t>https://afanasyevo.gosuslugi.ru</w:t>
      </w:r>
      <w:r w:rsidR="000F149C" w:rsidRPr="00D901B6">
        <w:t>.</w:t>
      </w:r>
    </w:p>
    <w:p w:rsidR="00851A45" w:rsidRPr="006F6B7E" w:rsidRDefault="004A3F65" w:rsidP="001B0365">
      <w:pPr>
        <w:tabs>
          <w:tab w:val="left" w:pos="3119"/>
        </w:tabs>
        <w:spacing w:line="360" w:lineRule="auto"/>
        <w:ind w:right="-2" w:firstLine="709"/>
        <w:jc w:val="both"/>
      </w:pPr>
      <w:r w:rsidRPr="00D901B6">
        <w:t>6</w:t>
      </w:r>
      <w:r w:rsidR="00851A45" w:rsidRPr="00D901B6">
        <w:t xml:space="preserve">. Заседание по </w:t>
      </w:r>
      <w:r w:rsidR="006B6F13">
        <w:t>подведению итогов продажи пр</w:t>
      </w:r>
      <w:r w:rsidR="00851A45" w:rsidRPr="00D901B6">
        <w:t xml:space="preserve">оводит комиссия </w:t>
      </w:r>
      <w:r w:rsidR="0052426F">
        <w:t xml:space="preserve">по продаже муниципального имущества </w:t>
      </w:r>
      <w:r w:rsidR="006B6F13">
        <w:t>без объявления цены</w:t>
      </w:r>
      <w:r w:rsidR="00851A45" w:rsidRPr="006F6B7E">
        <w:t xml:space="preserve"> (далее – комиссия). </w:t>
      </w:r>
    </w:p>
    <w:p w:rsidR="00851A45" w:rsidRDefault="00851A45" w:rsidP="001B0365">
      <w:pPr>
        <w:spacing w:line="360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 w:rsidR="001B0365" w:rsidRPr="001B0365">
        <w:rPr>
          <w:bCs/>
        </w:rPr>
        <w:t>постановление</w:t>
      </w:r>
      <w:r w:rsidR="001B0365">
        <w:rPr>
          <w:bCs/>
        </w:rPr>
        <w:t>м</w:t>
      </w:r>
      <w:r w:rsidR="001B0365" w:rsidRPr="001B0365">
        <w:rPr>
          <w:bCs/>
        </w:rPr>
        <w:t xml:space="preserve"> администрации Афанасьевского муниципального о</w:t>
      </w:r>
      <w:r w:rsidR="006B6F13">
        <w:rPr>
          <w:bCs/>
        </w:rPr>
        <w:t>круга Кировской области от 08.11.2023 года № 596</w:t>
      </w:r>
      <w:r>
        <w:t>.</w:t>
      </w:r>
    </w:p>
    <w:p w:rsidR="00693BF6" w:rsidRDefault="00851A45" w:rsidP="001B0365">
      <w:pPr>
        <w:spacing w:line="360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722A4F">
        <w:rPr>
          <w:bCs/>
        </w:rPr>
        <w:t>4</w:t>
      </w:r>
      <w:r w:rsidRPr="00DF4217">
        <w:rPr>
          <w:bCs/>
        </w:rPr>
        <w:t xml:space="preserve"> член</w:t>
      </w:r>
      <w:r w:rsidR="00722A4F">
        <w:rPr>
          <w:bCs/>
        </w:rPr>
        <w:t>а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F06B83" w:rsidRDefault="00181B6C" w:rsidP="001B0365">
      <w:pPr>
        <w:spacing w:line="360" w:lineRule="auto"/>
        <w:ind w:firstLine="709"/>
        <w:jc w:val="both"/>
      </w:pPr>
      <w:r>
        <w:lastRenderedPageBreak/>
        <w:t xml:space="preserve">7. </w:t>
      </w:r>
      <w:r w:rsidR="005A30EC" w:rsidRPr="005A30EC">
        <w:t>По окончании срока подачи заявок до 17 часов 00 минут (время московское) «09» декабря 2023 года было подано 2 заявки от претендентов, с порядковыми номерами: 861018, 893806</w:t>
      </w:r>
      <w:r w:rsidR="00F06B83" w:rsidRPr="00302618">
        <w:t xml:space="preserve">.  </w:t>
      </w:r>
    </w:p>
    <w:p w:rsidR="005A30EC" w:rsidRPr="005A30EC" w:rsidRDefault="00F06B83" w:rsidP="005A30E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02618">
        <w:t xml:space="preserve">8. </w:t>
      </w:r>
      <w:r w:rsidR="005A30EC" w:rsidRPr="005A30EC">
        <w:t xml:space="preserve">Комиссия рассмотрела заявки на участие </w:t>
      </w:r>
      <w:r w:rsidR="005A30EC">
        <w:t>и приняла решение</w:t>
      </w:r>
      <w:r w:rsidR="005A30EC">
        <w:rPr>
          <w:rFonts w:ascii="Arial" w:hAnsi="Arial" w:cs="Arial"/>
          <w:sz w:val="20"/>
          <w:szCs w:val="20"/>
        </w:rPr>
        <w:t xml:space="preserve"> </w:t>
      </w:r>
      <w:r w:rsidR="005A30EC">
        <w:t>д</w:t>
      </w:r>
      <w:r w:rsidR="005A30EC" w:rsidRPr="005A30EC">
        <w:t>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4101"/>
        <w:gridCol w:w="1814"/>
        <w:gridCol w:w="1862"/>
      </w:tblGrid>
      <w:tr w:rsidR="005A30EC" w:rsidRPr="005A30EC" w:rsidTr="005A30EC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5A30EC" w:rsidP="005A30E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EC">
              <w:rPr>
                <w:b/>
                <w:bCs/>
              </w:rPr>
              <w:t>Порядковый номер заявки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5A30EC" w:rsidP="005A30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EC">
              <w:rPr>
                <w:b/>
                <w:bCs/>
              </w:rPr>
              <w:t xml:space="preserve">Заявитель </w:t>
            </w:r>
            <w:r w:rsidRPr="005A30EC">
              <w:rPr>
                <w:b/>
                <w:bCs/>
              </w:rPr>
              <w:br/>
              <w:t>(Наименование/Ф.И.О)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5A30EC" w:rsidP="005A30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EC">
              <w:rPr>
                <w:b/>
                <w:bCs/>
              </w:rPr>
              <w:t>Статус допуска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6B6F13" w:rsidP="005A30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Цена предложения</w:t>
            </w:r>
          </w:p>
        </w:tc>
      </w:tr>
      <w:tr w:rsidR="005A30EC" w:rsidRPr="005A30EC" w:rsidTr="005A30EC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5A30EC" w:rsidP="005A30E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EC">
              <w:t>893806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5A30EC" w:rsidP="005A30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EC">
              <w:t>Индивидуальный предприниматель ЛУЧНИКОВ ЮРИЙ ЕВЛАМПИЕВИЧ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6B6F13" w:rsidP="005A30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Принято ценовое предложение</w:t>
            </w:r>
            <w:r w:rsidR="005A30EC" w:rsidRPr="005A30EC">
              <w:t xml:space="preserve"> и рассмотрено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6B6F13" w:rsidP="006B6F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35 000</w:t>
            </w:r>
            <w:r w:rsidRPr="005A30EC">
              <w:t xml:space="preserve"> RUB</w:t>
            </w:r>
          </w:p>
        </w:tc>
      </w:tr>
      <w:tr w:rsidR="005A30EC" w:rsidRPr="005A30EC" w:rsidTr="005A30EC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5A30EC" w:rsidP="005A30E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EC">
              <w:t>861018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5A30EC" w:rsidP="005A30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EC">
              <w:t>ОБЩЕСТВО С ОГРАНИЧЕННОЙ ОТВЕТСТВЕННОСТЬЮ "КОНТРАКТ ПЛЮС"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5A30EC" w:rsidP="006B6F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EC">
              <w:t xml:space="preserve">Принято </w:t>
            </w:r>
            <w:r w:rsidR="006B6F13">
              <w:t>ценовое предложение</w:t>
            </w:r>
            <w:r w:rsidRPr="005A30EC">
              <w:t xml:space="preserve"> и рассмотрено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C" w:rsidRPr="005A30EC" w:rsidRDefault="006B6F13" w:rsidP="006B6F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7 000 </w:t>
            </w:r>
            <w:r w:rsidRPr="005A30EC">
              <w:t>RUB</w:t>
            </w:r>
          </w:p>
        </w:tc>
      </w:tr>
    </w:tbl>
    <w:p w:rsidR="00F06B83" w:rsidRPr="00302618" w:rsidRDefault="005A30EC" w:rsidP="005A30EC">
      <w:pPr>
        <w:tabs>
          <w:tab w:val="num" w:pos="851"/>
        </w:tabs>
        <w:spacing w:line="360" w:lineRule="auto"/>
        <w:ind w:firstLine="709"/>
        <w:jc w:val="both"/>
      </w:pPr>
      <w:r>
        <w:t xml:space="preserve">9. </w:t>
      </w:r>
      <w:r w:rsidRPr="005A30EC">
        <w:t>Победителем признан участник Индивидуальный предприниматель ЛУЧНИКОВ ЮРИЙ ЕВЛАМПИЕВИЧ, предложивший наибольшую цену лота в размере 35 000 RUB (тридцать пять тысяч рублей 00 копеек)</w:t>
      </w:r>
      <w:r w:rsidR="006B6F13">
        <w:t>.</w:t>
      </w:r>
    </w:p>
    <w:p w:rsidR="006B6F13" w:rsidRPr="006B6F13" w:rsidRDefault="006B6F13" w:rsidP="006B6F13">
      <w:pPr>
        <w:spacing w:line="360" w:lineRule="auto"/>
        <w:ind w:firstLine="709"/>
        <w:jc w:val="both"/>
      </w:pPr>
      <w:r>
        <w:t>10</w:t>
      </w:r>
      <w:r w:rsidRPr="006B6F13">
        <w:t>. В течение пяти рабочих дней с даты подведения итогов с победителем заключается договор купли-продажи имущества.</w:t>
      </w:r>
    </w:p>
    <w:p w:rsidR="00441DDD" w:rsidRDefault="006B6F13" w:rsidP="00722A4F">
      <w:pPr>
        <w:spacing w:line="360" w:lineRule="auto"/>
        <w:ind w:firstLine="709"/>
        <w:jc w:val="both"/>
      </w:pPr>
      <w:r>
        <w:t>11</w:t>
      </w:r>
      <w:r w:rsidRPr="006B6F13">
        <w:t>. При уклонении победителя от заключения в установленный срок договора купли-продажи имущества в установленный срок победитель утрачивает право на заключение указанного договора.</w:t>
      </w:r>
    </w:p>
    <w:p w:rsidR="001B0365" w:rsidRDefault="001B0365" w:rsidP="001B0365">
      <w:pPr>
        <w:spacing w:line="360" w:lineRule="auto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31304" w:rsidRPr="00191B37" w:rsidTr="0064256E">
        <w:tc>
          <w:tcPr>
            <w:tcW w:w="4077" w:type="dxa"/>
          </w:tcPr>
          <w:p w:rsidR="00431304" w:rsidRDefault="00431304" w:rsidP="0064256E">
            <w:pPr>
              <w:spacing w:line="360" w:lineRule="auto"/>
              <w:jc w:val="both"/>
            </w:pPr>
          </w:p>
          <w:p w:rsidR="00431304" w:rsidRDefault="00431304" w:rsidP="0064256E">
            <w:pPr>
              <w:spacing w:line="360" w:lineRule="auto"/>
              <w:jc w:val="both"/>
            </w:pPr>
            <w:r>
              <w:t>Заместитель председателя</w:t>
            </w:r>
            <w:r w:rsidRPr="00191B37">
              <w:t xml:space="preserve"> </w:t>
            </w:r>
          </w:p>
          <w:p w:rsidR="00431304" w:rsidRPr="00191B37" w:rsidRDefault="00431304" w:rsidP="0064256E">
            <w:pPr>
              <w:spacing w:line="360" w:lineRule="auto"/>
              <w:jc w:val="both"/>
            </w:pPr>
            <w:proofErr w:type="gramStart"/>
            <w:r w:rsidRPr="00191B37">
              <w:t>комиссии</w:t>
            </w:r>
            <w:proofErr w:type="gramEnd"/>
            <w:r w:rsidRPr="00191B37">
              <w:t>:</w:t>
            </w:r>
          </w:p>
        </w:tc>
        <w:tc>
          <w:tcPr>
            <w:tcW w:w="5387" w:type="dxa"/>
          </w:tcPr>
          <w:p w:rsidR="00431304" w:rsidRDefault="00431304" w:rsidP="0064256E">
            <w:pPr>
              <w:spacing w:line="360" w:lineRule="auto"/>
              <w:jc w:val="both"/>
            </w:pPr>
            <w:r>
              <w:t xml:space="preserve">           </w:t>
            </w:r>
          </w:p>
          <w:p w:rsidR="00431304" w:rsidRPr="00191B37" w:rsidRDefault="00431304" w:rsidP="00431304">
            <w:pPr>
              <w:spacing w:line="360" w:lineRule="auto"/>
              <w:jc w:val="both"/>
            </w:pPr>
            <w:r>
              <w:t xml:space="preserve">                  </w:t>
            </w:r>
            <w:r w:rsidR="006B6F13" w:rsidRPr="006B6F13">
              <w:t>Харин Виталий Васильевич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 xml:space="preserve">                  Ложкина Юлия Михайловна</w:t>
            </w:r>
          </w:p>
        </w:tc>
      </w:tr>
      <w:tr w:rsidR="006B6F13" w:rsidRPr="00191B37" w:rsidTr="00481CCC">
        <w:tc>
          <w:tcPr>
            <w:tcW w:w="4077" w:type="dxa"/>
          </w:tcPr>
          <w:p w:rsidR="006B6F13" w:rsidRDefault="006B6F13" w:rsidP="00481CCC">
            <w:pPr>
              <w:spacing w:line="360" w:lineRule="auto"/>
              <w:jc w:val="both"/>
            </w:pPr>
          </w:p>
          <w:p w:rsidR="006B6F13" w:rsidRPr="00191B37" w:rsidRDefault="006B6F13" w:rsidP="00481CCC">
            <w:pPr>
              <w:spacing w:line="360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6B6F13" w:rsidRDefault="006B6F13" w:rsidP="00481CCC">
            <w:pPr>
              <w:spacing w:line="360" w:lineRule="auto"/>
              <w:jc w:val="both"/>
            </w:pPr>
            <w:r>
              <w:t xml:space="preserve">           </w:t>
            </w:r>
          </w:p>
          <w:p w:rsidR="006B6F13" w:rsidRPr="00191B37" w:rsidRDefault="006B6F13" w:rsidP="006B6F13">
            <w:pPr>
              <w:spacing w:line="360" w:lineRule="auto"/>
              <w:jc w:val="both"/>
            </w:pPr>
            <w:r>
              <w:t xml:space="preserve">                  </w:t>
            </w:r>
            <w:proofErr w:type="spellStart"/>
            <w:r>
              <w:t>Дубайлова</w:t>
            </w:r>
            <w:proofErr w:type="spellEnd"/>
            <w:r>
              <w:t xml:space="preserve"> Елена </w:t>
            </w:r>
            <w:proofErr w:type="spellStart"/>
            <w:r>
              <w:t>Лазаревна</w:t>
            </w:r>
            <w:proofErr w:type="spellEnd"/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</w:t>
            </w:r>
          </w:p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       </w:t>
            </w:r>
            <w:r w:rsidR="00431304">
              <w:t xml:space="preserve"> </w:t>
            </w:r>
            <w:r>
              <w:t>Шабалина Светлана Владимировна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</w:p>
        </w:tc>
      </w:tr>
    </w:tbl>
    <w:p w:rsidR="001B0365" w:rsidRDefault="001B0365" w:rsidP="001B0365">
      <w:pPr>
        <w:tabs>
          <w:tab w:val="left" w:pos="5670"/>
        </w:tabs>
        <w:spacing w:line="360" w:lineRule="auto"/>
        <w:jc w:val="both"/>
      </w:pPr>
      <w:bookmarkStart w:id="0" w:name="_GoBack"/>
      <w:bookmarkEnd w:id="0"/>
    </w:p>
    <w:sectPr w:rsidR="001B0365" w:rsidSect="002B5FF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6"/>
    <w:rsid w:val="0000188E"/>
    <w:rsid w:val="00014A16"/>
    <w:rsid w:val="000475F7"/>
    <w:rsid w:val="00064729"/>
    <w:rsid w:val="00095467"/>
    <w:rsid w:val="000C52BC"/>
    <w:rsid w:val="000E1C10"/>
    <w:rsid w:val="000F0248"/>
    <w:rsid w:val="000F149C"/>
    <w:rsid w:val="00107F5E"/>
    <w:rsid w:val="0011454D"/>
    <w:rsid w:val="00117E79"/>
    <w:rsid w:val="001207B5"/>
    <w:rsid w:val="00140989"/>
    <w:rsid w:val="00157015"/>
    <w:rsid w:val="00181B6C"/>
    <w:rsid w:val="00184A0C"/>
    <w:rsid w:val="0019096B"/>
    <w:rsid w:val="00191B37"/>
    <w:rsid w:val="0019367C"/>
    <w:rsid w:val="001A5B0F"/>
    <w:rsid w:val="001A665D"/>
    <w:rsid w:val="001B0365"/>
    <w:rsid w:val="001B65B5"/>
    <w:rsid w:val="001C3CFE"/>
    <w:rsid w:val="001D08B1"/>
    <w:rsid w:val="001F4CC4"/>
    <w:rsid w:val="001F728F"/>
    <w:rsid w:val="0021241E"/>
    <w:rsid w:val="00220170"/>
    <w:rsid w:val="00220A86"/>
    <w:rsid w:val="002313D5"/>
    <w:rsid w:val="00234C9D"/>
    <w:rsid w:val="002538F2"/>
    <w:rsid w:val="00260C20"/>
    <w:rsid w:val="00261B3B"/>
    <w:rsid w:val="002638E6"/>
    <w:rsid w:val="00265FA4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1124A"/>
    <w:rsid w:val="0031370C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31304"/>
    <w:rsid w:val="0043441E"/>
    <w:rsid w:val="00441DDD"/>
    <w:rsid w:val="00446E9F"/>
    <w:rsid w:val="004516C9"/>
    <w:rsid w:val="004529E9"/>
    <w:rsid w:val="00480EAD"/>
    <w:rsid w:val="00496AF0"/>
    <w:rsid w:val="004A3F65"/>
    <w:rsid w:val="004B2BEB"/>
    <w:rsid w:val="004D1BB7"/>
    <w:rsid w:val="004E4D64"/>
    <w:rsid w:val="00503D27"/>
    <w:rsid w:val="0052426F"/>
    <w:rsid w:val="00552334"/>
    <w:rsid w:val="005533FF"/>
    <w:rsid w:val="00560048"/>
    <w:rsid w:val="0057419D"/>
    <w:rsid w:val="00575B79"/>
    <w:rsid w:val="00582B3B"/>
    <w:rsid w:val="005A2F8F"/>
    <w:rsid w:val="005A30EC"/>
    <w:rsid w:val="005B005B"/>
    <w:rsid w:val="005B13DA"/>
    <w:rsid w:val="005B3907"/>
    <w:rsid w:val="005B6135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B6F13"/>
    <w:rsid w:val="006C77D1"/>
    <w:rsid w:val="006E6A18"/>
    <w:rsid w:val="006F6B7E"/>
    <w:rsid w:val="00705BD3"/>
    <w:rsid w:val="007076AE"/>
    <w:rsid w:val="00714F31"/>
    <w:rsid w:val="00722A4F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1A45"/>
    <w:rsid w:val="008523FF"/>
    <w:rsid w:val="0085634A"/>
    <w:rsid w:val="008611FB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B6058"/>
    <w:rsid w:val="00AC1178"/>
    <w:rsid w:val="00AE036A"/>
    <w:rsid w:val="00AF665F"/>
    <w:rsid w:val="00B10047"/>
    <w:rsid w:val="00B16F0A"/>
    <w:rsid w:val="00B4322D"/>
    <w:rsid w:val="00B54415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2EA5"/>
    <w:rsid w:val="00C262A0"/>
    <w:rsid w:val="00C5328A"/>
    <w:rsid w:val="00C57D39"/>
    <w:rsid w:val="00C631FB"/>
    <w:rsid w:val="00CD2EB7"/>
    <w:rsid w:val="00CF2A50"/>
    <w:rsid w:val="00CF32B2"/>
    <w:rsid w:val="00CF3480"/>
    <w:rsid w:val="00D0704C"/>
    <w:rsid w:val="00D15907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06B83"/>
    <w:rsid w:val="00F6068D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0B06-6EDB-4C7C-8810-2BC9D22D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User</cp:lastModifiedBy>
  <cp:revision>9</cp:revision>
  <cp:lastPrinted>2023-12-12T06:01:00Z</cp:lastPrinted>
  <dcterms:created xsi:type="dcterms:W3CDTF">2023-05-25T12:53:00Z</dcterms:created>
  <dcterms:modified xsi:type="dcterms:W3CDTF">2023-12-12T06:12:00Z</dcterms:modified>
</cp:coreProperties>
</file>