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noProof/>
          <w:sz w:val="28"/>
          <w:szCs w:val="22"/>
        </w:rPr>
        <w:drawing>
          <wp:inline distT="0" distB="0" distL="0" distR="0" wp14:anchorId="54DB62CE" wp14:editId="7F6A5C56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E516D8" w:rsidRPr="00E516D8" w:rsidRDefault="00E516D8" w:rsidP="00A075EA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АДМИНИСТРАЦИЯ АФАНАСЬЕВСКОГО </w:t>
      </w:r>
    </w:p>
    <w:p w:rsidR="00E516D8" w:rsidRPr="00E516D8" w:rsidRDefault="00E516D8" w:rsidP="00A075EA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A075EA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E516D8" w:rsidRPr="006C64DF" w:rsidRDefault="00E516D8" w:rsidP="00E516D8">
      <w:pPr>
        <w:spacing w:line="276" w:lineRule="auto"/>
        <w:jc w:val="center"/>
        <w:rPr>
          <w:rFonts w:eastAsia="Calibri"/>
          <w:b/>
          <w:sz w:val="36"/>
          <w:szCs w:val="22"/>
          <w:lang w:eastAsia="en-US"/>
        </w:rPr>
      </w:pPr>
    </w:p>
    <w:p w:rsidR="00E516D8" w:rsidRDefault="00E516D8" w:rsidP="00E516D8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516D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6C64DF" w:rsidRPr="006C64DF" w:rsidRDefault="006C64DF" w:rsidP="00E516D8">
      <w:pPr>
        <w:spacing w:line="276" w:lineRule="auto"/>
        <w:jc w:val="center"/>
        <w:rPr>
          <w:rFonts w:eastAsia="Calibri"/>
          <w:b/>
          <w:sz w:val="36"/>
          <w:szCs w:val="32"/>
          <w:lang w:eastAsia="en-US"/>
        </w:rPr>
      </w:pPr>
    </w:p>
    <w:p w:rsidR="00E516D8" w:rsidRPr="00E516D8" w:rsidRDefault="007037A1" w:rsidP="00E516D8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13.12.2024                                                                                                       № 481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sz w:val="28"/>
          <w:szCs w:val="22"/>
          <w:lang w:eastAsia="en-US"/>
        </w:rPr>
        <w:t>пгт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Афанасьево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E516D8" w:rsidRPr="00E516D8" w:rsidRDefault="00E516D8" w:rsidP="00A075EA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</w:t>
      </w:r>
    </w:p>
    <w:p w:rsidR="00E516D8" w:rsidRPr="00E516D8" w:rsidRDefault="00E516D8" w:rsidP="00A075EA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администрации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Афанасьевского </w:t>
      </w:r>
    </w:p>
    <w:p w:rsidR="00E516D8" w:rsidRPr="007B082E" w:rsidRDefault="00E516D8" w:rsidP="007B082E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муниципального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округа от</w:t>
      </w:r>
      <w:r w:rsidRPr="00E516D8">
        <w:rPr>
          <w:rFonts w:eastAsia="Calibri"/>
          <w:sz w:val="28"/>
          <w:szCs w:val="22"/>
          <w:lang w:eastAsia="en-US"/>
        </w:rPr>
        <w:t xml:space="preserve"> </w:t>
      </w:r>
      <w:r w:rsidR="00397571">
        <w:rPr>
          <w:rFonts w:eastAsia="Calibri"/>
          <w:b/>
          <w:sz w:val="28"/>
          <w:szCs w:val="22"/>
          <w:lang w:eastAsia="en-US"/>
        </w:rPr>
        <w:t>17.04.2023 № 259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E516D8" w:rsidRPr="00E516D8" w:rsidRDefault="00E516D8" w:rsidP="00A075E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A914FC">
        <w:rPr>
          <w:rFonts w:eastAsia="Calibri"/>
          <w:sz w:val="28"/>
          <w:szCs w:val="28"/>
          <w:lang w:eastAsia="en-US"/>
        </w:rPr>
        <w:t>со стать</w:t>
      </w:r>
      <w:r w:rsidR="00A075EA">
        <w:rPr>
          <w:rFonts w:eastAsia="Calibri"/>
          <w:sz w:val="28"/>
          <w:szCs w:val="28"/>
          <w:lang w:eastAsia="en-US"/>
        </w:rPr>
        <w:t xml:space="preserve">ями 7, </w:t>
      </w:r>
      <w:r w:rsidR="00A914FC">
        <w:rPr>
          <w:rFonts w:eastAsia="Calibri"/>
          <w:sz w:val="28"/>
          <w:szCs w:val="28"/>
          <w:lang w:eastAsia="en-US"/>
        </w:rPr>
        <w:t xml:space="preserve">43 Федерального закона от 06.10.2003 </w:t>
      </w:r>
      <w:r w:rsidR="00A075EA">
        <w:rPr>
          <w:rFonts w:eastAsia="Calibri"/>
          <w:sz w:val="28"/>
          <w:szCs w:val="28"/>
          <w:lang w:eastAsia="en-US"/>
        </w:rPr>
        <w:t xml:space="preserve">            </w:t>
      </w:r>
      <w:r w:rsidR="00A914FC">
        <w:rPr>
          <w:rFonts w:eastAsia="Calibri"/>
          <w:sz w:val="28"/>
          <w:szCs w:val="28"/>
          <w:lang w:eastAsia="en-US"/>
        </w:rPr>
        <w:t>№</w:t>
      </w:r>
      <w:r w:rsidR="00A075EA">
        <w:rPr>
          <w:rFonts w:eastAsia="Calibri"/>
          <w:sz w:val="28"/>
          <w:szCs w:val="28"/>
          <w:lang w:eastAsia="en-US"/>
        </w:rPr>
        <w:t xml:space="preserve"> </w:t>
      </w:r>
      <w:r w:rsidR="00A914FC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</w:t>
      </w:r>
      <w:r w:rsidR="00B12872">
        <w:rPr>
          <w:rFonts w:eastAsia="Calibri"/>
          <w:sz w:val="28"/>
          <w:szCs w:val="28"/>
          <w:lang w:eastAsia="en-US"/>
        </w:rPr>
        <w:t>вления в Российской Федерации»</w:t>
      </w:r>
      <w:r w:rsidR="00A914FC">
        <w:rPr>
          <w:rFonts w:eastAsia="Calibri"/>
          <w:sz w:val="28"/>
          <w:szCs w:val="28"/>
          <w:lang w:eastAsia="en-US"/>
        </w:rPr>
        <w:t>,</w:t>
      </w:r>
      <w:r w:rsidRPr="00E516D8">
        <w:rPr>
          <w:rFonts w:eastAsia="Calibri"/>
          <w:sz w:val="28"/>
          <w:szCs w:val="28"/>
          <w:lang w:eastAsia="en-US"/>
        </w:rPr>
        <w:t xml:space="preserve"> администрация Афанасьевского муниципального округа ПОСТАНОВЛЯЕТ:</w:t>
      </w:r>
    </w:p>
    <w:p w:rsidR="00E516D8" w:rsidRPr="00EC46CB" w:rsidRDefault="004733EB" w:rsidP="00A075EA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</w:t>
      </w:r>
      <w:r w:rsidR="00B12872">
        <w:rPr>
          <w:rFonts w:eastAsia="Calibri"/>
          <w:sz w:val="28"/>
          <w:szCs w:val="28"/>
          <w:lang w:eastAsia="en-US"/>
        </w:rPr>
        <w:t>состав санитарно-противоэпидемической комиссии</w:t>
      </w:r>
      <w:r w:rsidR="00A075EA">
        <w:rPr>
          <w:rFonts w:eastAsia="Calibri"/>
          <w:sz w:val="28"/>
          <w:szCs w:val="28"/>
          <w:lang w:eastAsia="en-US"/>
        </w:rPr>
        <w:t xml:space="preserve"> (далее – комиссия)</w:t>
      </w:r>
      <w:r w:rsidR="00B12872">
        <w:rPr>
          <w:rFonts w:eastAsia="Calibri"/>
          <w:sz w:val="28"/>
          <w:szCs w:val="28"/>
          <w:lang w:eastAsia="en-US"/>
        </w:rPr>
        <w:t xml:space="preserve">, утверждённый </w:t>
      </w:r>
      <w:r w:rsidR="00E516D8" w:rsidRPr="00EC46CB">
        <w:rPr>
          <w:rFonts w:eastAsia="Calibri"/>
          <w:sz w:val="28"/>
          <w:szCs w:val="28"/>
          <w:lang w:eastAsia="en-US"/>
        </w:rPr>
        <w:t>постановление</w:t>
      </w:r>
      <w:r w:rsidR="00B12872">
        <w:rPr>
          <w:rFonts w:eastAsia="Calibri"/>
          <w:sz w:val="28"/>
          <w:szCs w:val="28"/>
          <w:lang w:eastAsia="en-US"/>
        </w:rPr>
        <w:t>м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администрации Афанасьевского муниципального округа Кировской области от </w:t>
      </w:r>
      <w:r w:rsidR="00A914FC">
        <w:rPr>
          <w:rFonts w:eastAsia="Calibri"/>
          <w:sz w:val="28"/>
          <w:szCs w:val="28"/>
          <w:lang w:eastAsia="en-US"/>
        </w:rPr>
        <w:t>17.04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.2023 </w:t>
      </w:r>
      <w:r w:rsidR="00A075EA">
        <w:rPr>
          <w:rFonts w:eastAsia="Calibri"/>
          <w:sz w:val="28"/>
          <w:szCs w:val="28"/>
          <w:lang w:eastAsia="en-US"/>
        </w:rPr>
        <w:t xml:space="preserve">         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№ </w:t>
      </w:r>
      <w:r w:rsidR="00A914FC">
        <w:rPr>
          <w:rFonts w:eastAsia="Calibri"/>
          <w:sz w:val="28"/>
          <w:szCs w:val="28"/>
          <w:lang w:eastAsia="en-US"/>
        </w:rPr>
        <w:t>259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«О </w:t>
      </w:r>
      <w:r w:rsidR="00A914FC">
        <w:rPr>
          <w:rFonts w:eastAsia="Calibri"/>
          <w:sz w:val="28"/>
          <w:szCs w:val="28"/>
          <w:lang w:eastAsia="en-US"/>
        </w:rPr>
        <w:t>создании санитарно-противоэпидемической комиссии</w:t>
      </w:r>
      <w:r w:rsidR="00B12872">
        <w:rPr>
          <w:rFonts w:eastAsia="Calibri"/>
          <w:sz w:val="28"/>
          <w:szCs w:val="28"/>
          <w:lang w:eastAsia="en-US"/>
        </w:rPr>
        <w:t>»</w:t>
      </w:r>
      <w:r w:rsidR="00A075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новой редакции согласно приложению.</w:t>
      </w:r>
    </w:p>
    <w:p w:rsidR="00E516D8" w:rsidRDefault="00E516D8" w:rsidP="00A075EA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24B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4C3E4F" w:rsidRDefault="004C3E4F" w:rsidP="004C3E4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C3E4F" w:rsidRDefault="004C3E4F" w:rsidP="004C3E4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C3E4F" w:rsidRPr="004C3E4F" w:rsidRDefault="004C3E4F" w:rsidP="004C3E4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516D8" w:rsidRPr="00E516D8" w:rsidRDefault="00E516D8" w:rsidP="00A075E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lastRenderedPageBreak/>
        <w:t>Настоящее постанов</w:t>
      </w:r>
      <w:r w:rsidR="00824BDF">
        <w:rPr>
          <w:rFonts w:eastAsia="Calibri"/>
          <w:sz w:val="28"/>
          <w:szCs w:val="28"/>
          <w:lang w:eastAsia="en-US"/>
        </w:rPr>
        <w:t>ление вступает в силу со дня его официального опубликования</w:t>
      </w:r>
      <w:r w:rsidRPr="00E516D8">
        <w:rPr>
          <w:rFonts w:eastAsia="Calibri"/>
          <w:sz w:val="28"/>
          <w:szCs w:val="28"/>
          <w:lang w:eastAsia="en-US"/>
        </w:rPr>
        <w:t>.</w:t>
      </w:r>
    </w:p>
    <w:p w:rsidR="005342E0" w:rsidRPr="00E516D8" w:rsidRDefault="005342E0" w:rsidP="00305122">
      <w:pPr>
        <w:spacing w:after="160" w:line="252" w:lineRule="auto"/>
        <w:contextualSpacing/>
        <w:jc w:val="both"/>
        <w:rPr>
          <w:rFonts w:eastAsia="Calibri"/>
          <w:sz w:val="48"/>
          <w:szCs w:val="48"/>
          <w:lang w:eastAsia="en-US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230"/>
        <w:gridCol w:w="2126"/>
      </w:tblGrid>
      <w:tr w:rsidR="00E516D8" w:rsidRPr="00E516D8" w:rsidTr="007037A1">
        <w:trPr>
          <w:trHeight w:val="931"/>
        </w:trPr>
        <w:tc>
          <w:tcPr>
            <w:tcW w:w="7230" w:type="dxa"/>
          </w:tcPr>
          <w:p w:rsidR="00F35530" w:rsidRPr="00F35530" w:rsidRDefault="00F35530" w:rsidP="00305122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Глава Афанасьевского  </w:t>
            </w:r>
          </w:p>
          <w:p w:rsidR="00E516D8" w:rsidRPr="00E516D8" w:rsidRDefault="00F35530" w:rsidP="00305122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F35530"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proofErr w:type="gramEnd"/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 округа  </w:t>
            </w:r>
          </w:p>
        </w:tc>
        <w:tc>
          <w:tcPr>
            <w:tcW w:w="2126" w:type="dxa"/>
          </w:tcPr>
          <w:p w:rsidR="00643A04" w:rsidRDefault="00643A04" w:rsidP="00305122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  <w:p w:rsidR="00E516D8" w:rsidRPr="00E516D8" w:rsidRDefault="006C64DF" w:rsidP="00305122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Е.М.</w:t>
            </w:r>
            <w:r w:rsidR="00840F87">
              <w:rPr>
                <w:rFonts w:eastAsia="Calibri"/>
                <w:sz w:val="28"/>
                <w:szCs w:val="22"/>
                <w:lang w:eastAsia="en-US"/>
              </w:rPr>
              <w:t>Белё</w:t>
            </w:r>
            <w:r w:rsidR="00F35530">
              <w:rPr>
                <w:rFonts w:eastAsia="Calibri"/>
                <w:sz w:val="28"/>
                <w:szCs w:val="22"/>
                <w:lang w:eastAsia="en-US"/>
              </w:rPr>
              <w:t>ва</w:t>
            </w:r>
          </w:p>
        </w:tc>
      </w:tr>
    </w:tbl>
    <w:p w:rsidR="00EF686E" w:rsidRDefault="00EF686E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7037A1" w:rsidRDefault="007037A1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7037A1" w:rsidRDefault="007037A1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4733E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</w:t>
      </w:r>
      <w:r w:rsidR="00471479">
        <w:rPr>
          <w:sz w:val="28"/>
          <w:szCs w:val="28"/>
          <w:lang w:eastAsia="ar-SA"/>
        </w:rPr>
        <w:t xml:space="preserve">             </w:t>
      </w:r>
      <w:r w:rsidRPr="00C92492">
        <w:rPr>
          <w:sz w:val="28"/>
          <w:szCs w:val="28"/>
          <w:lang w:eastAsia="ar-SA"/>
        </w:rPr>
        <w:t>Прил</w:t>
      </w:r>
      <w:r>
        <w:rPr>
          <w:sz w:val="28"/>
          <w:szCs w:val="28"/>
          <w:lang w:eastAsia="ar-SA"/>
        </w:rPr>
        <w:t xml:space="preserve">ожение </w:t>
      </w:r>
    </w:p>
    <w:p w:rsidR="004733EB" w:rsidRDefault="004733EB" w:rsidP="004733EB">
      <w:pPr>
        <w:rPr>
          <w:sz w:val="28"/>
          <w:szCs w:val="28"/>
          <w:lang w:eastAsia="ar-SA"/>
        </w:rPr>
      </w:pPr>
    </w:p>
    <w:p w:rsidR="004733EB" w:rsidRDefault="004733EB" w:rsidP="004733E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 w:rsidR="00471479">
        <w:rPr>
          <w:sz w:val="28"/>
          <w:szCs w:val="28"/>
          <w:lang w:eastAsia="ar-SA"/>
        </w:rPr>
        <w:t xml:space="preserve">                       </w:t>
      </w:r>
      <w:r w:rsidRPr="00C92492">
        <w:rPr>
          <w:sz w:val="28"/>
          <w:szCs w:val="28"/>
          <w:lang w:eastAsia="ar-SA"/>
        </w:rPr>
        <w:t>УТВЕРЖДЁН</w:t>
      </w:r>
    </w:p>
    <w:p w:rsidR="00471479" w:rsidRPr="00C92492" w:rsidRDefault="00471479" w:rsidP="004733EB">
      <w:pPr>
        <w:jc w:val="center"/>
        <w:rPr>
          <w:b/>
          <w:sz w:val="28"/>
        </w:rPr>
      </w:pPr>
    </w:p>
    <w:p w:rsidR="004733EB" w:rsidRDefault="004C3E4F" w:rsidP="00471479">
      <w:pPr>
        <w:suppressAutoHyphens/>
        <w:ind w:left="4962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gramStart"/>
      <w:r w:rsidR="004733EB">
        <w:rPr>
          <w:sz w:val="28"/>
          <w:szCs w:val="28"/>
          <w:lang w:eastAsia="ar-SA"/>
        </w:rPr>
        <w:t>п</w:t>
      </w:r>
      <w:r w:rsidR="00471479">
        <w:rPr>
          <w:sz w:val="28"/>
          <w:szCs w:val="28"/>
          <w:lang w:eastAsia="ar-SA"/>
        </w:rPr>
        <w:t>остановлением</w:t>
      </w:r>
      <w:proofErr w:type="gramEnd"/>
      <w:r w:rsidR="00471479">
        <w:rPr>
          <w:sz w:val="28"/>
          <w:szCs w:val="28"/>
          <w:lang w:eastAsia="ar-SA"/>
        </w:rPr>
        <w:t xml:space="preserve"> </w:t>
      </w:r>
      <w:r w:rsidR="004733EB" w:rsidRPr="00C92492">
        <w:rPr>
          <w:sz w:val="28"/>
          <w:szCs w:val="28"/>
          <w:lang w:eastAsia="ar-SA"/>
        </w:rPr>
        <w:t>администрации</w:t>
      </w:r>
      <w:r w:rsidR="00471479">
        <w:rPr>
          <w:sz w:val="28"/>
          <w:szCs w:val="28"/>
          <w:lang w:eastAsia="ar-SA"/>
        </w:rPr>
        <w:t xml:space="preserve">    </w:t>
      </w:r>
      <w:r w:rsidR="004733EB" w:rsidRPr="00C92492">
        <w:rPr>
          <w:sz w:val="28"/>
          <w:szCs w:val="28"/>
          <w:lang w:eastAsia="ar-SA"/>
        </w:rPr>
        <w:t>Афанась</w:t>
      </w:r>
      <w:r w:rsidR="00471479">
        <w:rPr>
          <w:sz w:val="28"/>
          <w:szCs w:val="28"/>
          <w:lang w:eastAsia="ar-SA"/>
        </w:rPr>
        <w:t xml:space="preserve">евского </w:t>
      </w:r>
      <w:r w:rsidR="004733EB">
        <w:rPr>
          <w:sz w:val="28"/>
          <w:szCs w:val="28"/>
          <w:lang w:eastAsia="ar-SA"/>
        </w:rPr>
        <w:t xml:space="preserve">муниципального </w:t>
      </w:r>
      <w:r w:rsidR="00471479">
        <w:rPr>
          <w:sz w:val="28"/>
          <w:szCs w:val="28"/>
          <w:lang w:eastAsia="ar-SA"/>
        </w:rPr>
        <w:t xml:space="preserve">    </w:t>
      </w:r>
      <w:r w:rsidR="004733EB">
        <w:rPr>
          <w:sz w:val="28"/>
          <w:szCs w:val="28"/>
          <w:lang w:eastAsia="ar-SA"/>
        </w:rPr>
        <w:t>округа</w:t>
      </w:r>
      <w:r w:rsidR="00471479">
        <w:rPr>
          <w:sz w:val="28"/>
          <w:szCs w:val="28"/>
          <w:lang w:eastAsia="ar-SA"/>
        </w:rPr>
        <w:t xml:space="preserve"> от</w:t>
      </w:r>
      <w:r w:rsidR="007037A1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7037A1">
        <w:rPr>
          <w:sz w:val="28"/>
          <w:szCs w:val="28"/>
          <w:lang w:eastAsia="ar-SA"/>
        </w:rPr>
        <w:t>13.12.2024 № 481</w:t>
      </w:r>
      <w:r w:rsidR="004733EB">
        <w:rPr>
          <w:sz w:val="28"/>
          <w:szCs w:val="28"/>
          <w:u w:val="single"/>
          <w:lang w:eastAsia="ar-SA"/>
        </w:rPr>
        <w:t xml:space="preserve">  </w:t>
      </w:r>
    </w:p>
    <w:p w:rsidR="00471479" w:rsidRDefault="00471479" w:rsidP="00471479">
      <w:pPr>
        <w:suppressAutoHyphens/>
        <w:ind w:left="4962" w:firstLine="283"/>
        <w:rPr>
          <w:sz w:val="28"/>
          <w:szCs w:val="28"/>
          <w:u w:val="single"/>
          <w:lang w:eastAsia="ar-SA"/>
        </w:rPr>
      </w:pPr>
    </w:p>
    <w:p w:rsidR="00471479" w:rsidRPr="00C92492" w:rsidRDefault="00471479" w:rsidP="00471479">
      <w:pPr>
        <w:suppressAutoHyphens/>
        <w:ind w:left="4962" w:firstLine="283"/>
        <w:rPr>
          <w:sz w:val="28"/>
          <w:szCs w:val="28"/>
          <w:lang w:eastAsia="ar-SA"/>
        </w:rPr>
      </w:pPr>
    </w:p>
    <w:p w:rsidR="004733EB" w:rsidRPr="00C92492" w:rsidRDefault="004733EB" w:rsidP="004733EB">
      <w:pPr>
        <w:suppressAutoHyphens/>
        <w:jc w:val="center"/>
        <w:rPr>
          <w:b/>
          <w:sz w:val="28"/>
          <w:szCs w:val="28"/>
          <w:lang w:eastAsia="ar-SA"/>
        </w:rPr>
      </w:pPr>
      <w:r w:rsidRPr="00C92492">
        <w:rPr>
          <w:b/>
          <w:sz w:val="28"/>
          <w:szCs w:val="28"/>
          <w:lang w:eastAsia="ar-SA"/>
        </w:rPr>
        <w:t>СОСТАВ</w:t>
      </w:r>
    </w:p>
    <w:p w:rsidR="004733EB" w:rsidRPr="00C92492" w:rsidRDefault="004733EB" w:rsidP="004733E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</w:t>
      </w:r>
      <w:proofErr w:type="spellStart"/>
      <w:proofErr w:type="gramStart"/>
      <w:r w:rsidRPr="00C92492">
        <w:rPr>
          <w:b/>
          <w:sz w:val="28"/>
          <w:szCs w:val="28"/>
          <w:lang w:eastAsia="ar-SA"/>
        </w:rPr>
        <w:t>санитарно</w:t>
      </w:r>
      <w:proofErr w:type="spellEnd"/>
      <w:proofErr w:type="gramEnd"/>
      <w:r w:rsidRPr="00C92492">
        <w:rPr>
          <w:b/>
          <w:sz w:val="28"/>
          <w:szCs w:val="28"/>
          <w:lang w:eastAsia="ar-SA"/>
        </w:rPr>
        <w:t xml:space="preserve"> – противоэпидемической комиссии</w:t>
      </w:r>
    </w:p>
    <w:p w:rsidR="004733EB" w:rsidRPr="00C92492" w:rsidRDefault="004733EB" w:rsidP="004733EB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3"/>
        <w:gridCol w:w="677"/>
        <w:gridCol w:w="5485"/>
      </w:tblGrid>
      <w:tr w:rsidR="004733EB" w:rsidRPr="00C92492" w:rsidTr="00A86E09">
        <w:tc>
          <w:tcPr>
            <w:tcW w:w="3247" w:type="dxa"/>
            <w:shd w:val="clear" w:color="auto" w:fill="auto"/>
          </w:tcPr>
          <w:p w:rsidR="004733EB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СЕРОЕВ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Александр Ананьевич</w:t>
            </w:r>
          </w:p>
        </w:tc>
        <w:tc>
          <w:tcPr>
            <w:tcW w:w="694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30" w:type="dxa"/>
            <w:shd w:val="clear" w:color="auto" w:fill="auto"/>
          </w:tcPr>
          <w:p w:rsidR="004733EB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869E2">
              <w:rPr>
                <w:sz w:val="28"/>
                <w:szCs w:val="28"/>
                <w:lang w:eastAsia="ar-SA"/>
              </w:rPr>
              <w:t>Первый заместитель главы администрации муниципального округа</w:t>
            </w:r>
            <w:r>
              <w:rPr>
                <w:sz w:val="28"/>
                <w:szCs w:val="28"/>
                <w:lang w:eastAsia="ar-SA"/>
              </w:rPr>
              <w:t>, председатель комиссии</w:t>
            </w:r>
            <w:r w:rsidRPr="002869E2">
              <w:rPr>
                <w:sz w:val="28"/>
                <w:szCs w:val="28"/>
                <w:lang w:eastAsia="ar-SA"/>
              </w:rPr>
              <w:t xml:space="preserve"> 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33EB" w:rsidRPr="00C92492" w:rsidTr="00A86E09">
        <w:tc>
          <w:tcPr>
            <w:tcW w:w="3247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КУЗЕМА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Светлана Владимировна</w:t>
            </w:r>
          </w:p>
        </w:tc>
        <w:tc>
          <w:tcPr>
            <w:tcW w:w="694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30" w:type="dxa"/>
            <w:shd w:val="clear" w:color="auto" w:fill="auto"/>
          </w:tcPr>
          <w:p w:rsidR="004733EB" w:rsidRPr="00E31617" w:rsidRDefault="00E31617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Исполняющий обязанности г</w:t>
            </w:r>
            <w:r w:rsidR="004733EB" w:rsidRPr="00E31617">
              <w:rPr>
                <w:sz w:val="28"/>
                <w:szCs w:val="28"/>
                <w:lang w:eastAsia="ar-SA"/>
              </w:rPr>
              <w:t>лавн</w:t>
            </w:r>
            <w:r>
              <w:rPr>
                <w:sz w:val="28"/>
                <w:szCs w:val="28"/>
                <w:lang w:eastAsia="ar-SA"/>
              </w:rPr>
              <w:t>ого</w:t>
            </w:r>
            <w:r w:rsidR="004733EB" w:rsidRPr="00E31617">
              <w:rPr>
                <w:sz w:val="28"/>
                <w:szCs w:val="28"/>
                <w:lang w:eastAsia="ar-SA"/>
              </w:rPr>
              <w:t xml:space="preserve"> врач</w:t>
            </w:r>
            <w:r>
              <w:rPr>
                <w:sz w:val="28"/>
                <w:szCs w:val="28"/>
                <w:lang w:eastAsia="ar-SA"/>
              </w:rPr>
              <w:t>а</w:t>
            </w:r>
            <w:r w:rsidR="004733EB" w:rsidRPr="00E31617">
              <w:rPr>
                <w:sz w:val="28"/>
                <w:szCs w:val="28"/>
                <w:lang w:eastAsia="ar-SA"/>
              </w:rPr>
              <w:t xml:space="preserve"> КОГБУЗ «Афанасьевская центральная районная больница», заместитель председателя комиссии (по согласованию)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33EB" w:rsidRPr="00C92492" w:rsidTr="00A86E09">
        <w:tc>
          <w:tcPr>
            <w:tcW w:w="3247" w:type="dxa"/>
            <w:shd w:val="clear" w:color="auto" w:fill="auto"/>
          </w:tcPr>
          <w:p w:rsidR="002D402F" w:rsidRDefault="002D402F" w:rsidP="002D402F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НАЗАРОВА</w:t>
            </w:r>
          </w:p>
          <w:p w:rsidR="002D402F" w:rsidRPr="00C92492" w:rsidRDefault="002D402F" w:rsidP="002D402F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Марина Геннадьевна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4733EB" w:rsidRPr="00C92492" w:rsidRDefault="002D402F" w:rsidP="002D402F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30" w:type="dxa"/>
            <w:shd w:val="clear" w:color="auto" w:fill="auto"/>
          </w:tcPr>
          <w:p w:rsidR="002D402F" w:rsidRDefault="002D402F" w:rsidP="002D402F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 администрации муниципального округа по социальным вопросам, секретарь комиссии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33EB" w:rsidRPr="00C92492" w:rsidTr="00A86E09">
        <w:tc>
          <w:tcPr>
            <w:tcW w:w="9571" w:type="dxa"/>
            <w:gridSpan w:val="3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 w:rsidRPr="00C92492">
              <w:rPr>
                <w:b/>
                <w:sz w:val="28"/>
                <w:szCs w:val="28"/>
                <w:lang w:eastAsia="ar-SA"/>
              </w:rPr>
              <w:t>Члены комиссии: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733EB" w:rsidRPr="00C92492" w:rsidTr="00A86E09">
        <w:tc>
          <w:tcPr>
            <w:tcW w:w="3247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МАКАРОВА</w:t>
            </w:r>
          </w:p>
          <w:p w:rsidR="004733EB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Анна Сергеевна</w:t>
            </w:r>
          </w:p>
          <w:p w:rsidR="00E31617" w:rsidRDefault="00E31617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4733EB" w:rsidRPr="00C92492" w:rsidRDefault="004733EB" w:rsidP="002D402F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4733EB" w:rsidRDefault="004733EB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>-</w:t>
            </w:r>
          </w:p>
          <w:p w:rsidR="00E31617" w:rsidRDefault="00E31617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31617" w:rsidRDefault="00E31617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31617" w:rsidRPr="00C92492" w:rsidRDefault="00E31617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30" w:type="dxa"/>
            <w:shd w:val="clear" w:color="auto" w:fill="auto"/>
          </w:tcPr>
          <w:p w:rsidR="004733EB" w:rsidRDefault="00471479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Заведующий</w:t>
            </w:r>
            <w:r w:rsidR="004733EB">
              <w:rPr>
                <w:sz w:val="28"/>
                <w:szCs w:val="28"/>
                <w:lang w:eastAsia="ar-SA"/>
              </w:rPr>
              <w:t xml:space="preserve"> аптекой № 61 п. Афанасьево (по согласованию)</w:t>
            </w:r>
          </w:p>
          <w:p w:rsidR="00E31617" w:rsidRDefault="00E31617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E31617" w:rsidRPr="00C92492" w:rsidRDefault="00E31617" w:rsidP="002D402F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33EB" w:rsidRPr="00C92492" w:rsidTr="00A86E09">
        <w:tc>
          <w:tcPr>
            <w:tcW w:w="3247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САПЕГИНА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Елена Владимировна</w:t>
            </w:r>
          </w:p>
        </w:tc>
        <w:tc>
          <w:tcPr>
            <w:tcW w:w="694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30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>Начальник Кировского областного государственного учреждения «Афанасьевская районная станция по борьбе с болезнями животных» (по согласованию)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33EB" w:rsidRPr="00C92492" w:rsidTr="00A86E09">
        <w:tc>
          <w:tcPr>
            <w:tcW w:w="3247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ТУТЫНИНА</w:t>
            </w:r>
          </w:p>
          <w:p w:rsidR="004733EB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Людмила Владимировна</w:t>
            </w:r>
          </w:p>
          <w:p w:rsidR="004733EB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4733EB" w:rsidRDefault="004733EB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>-</w:t>
            </w:r>
          </w:p>
          <w:p w:rsidR="004733EB" w:rsidRDefault="004733EB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5630" w:type="dxa"/>
            <w:shd w:val="clear" w:color="auto" w:fill="auto"/>
          </w:tcPr>
          <w:p w:rsidR="004733EB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  <w:lang w:eastAsia="ar-SA"/>
              </w:rPr>
              <w:t xml:space="preserve">муниципального округа </w:t>
            </w:r>
            <w:r w:rsidRPr="00C92492">
              <w:rPr>
                <w:sz w:val="28"/>
                <w:szCs w:val="28"/>
                <w:lang w:eastAsia="ar-SA"/>
              </w:rPr>
              <w:t xml:space="preserve">по </w:t>
            </w:r>
            <w:r>
              <w:rPr>
                <w:sz w:val="28"/>
                <w:szCs w:val="28"/>
                <w:lang w:eastAsia="ar-SA"/>
              </w:rPr>
              <w:t xml:space="preserve">экономике и </w:t>
            </w:r>
            <w:r w:rsidRPr="00C92492">
              <w:rPr>
                <w:sz w:val="28"/>
                <w:szCs w:val="28"/>
                <w:lang w:eastAsia="ar-SA"/>
              </w:rPr>
              <w:t xml:space="preserve">финансам, </w:t>
            </w:r>
            <w:r>
              <w:rPr>
                <w:sz w:val="28"/>
                <w:szCs w:val="28"/>
                <w:lang w:eastAsia="ar-SA"/>
              </w:rPr>
              <w:t xml:space="preserve">начальник финансового управления 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33EB" w:rsidRPr="00C92492" w:rsidTr="00A86E09">
        <w:tc>
          <w:tcPr>
            <w:tcW w:w="3247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ЧЕГЛАКОВ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Сергей Аркадьевич</w:t>
            </w:r>
          </w:p>
        </w:tc>
        <w:tc>
          <w:tcPr>
            <w:tcW w:w="694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30" w:type="dxa"/>
            <w:shd w:val="clear" w:color="auto" w:fill="auto"/>
          </w:tcPr>
          <w:p w:rsidR="004733EB" w:rsidRDefault="004733EB" w:rsidP="00A86E0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</w:t>
            </w:r>
            <w:r w:rsidRPr="00C92492">
              <w:rPr>
                <w:sz w:val="28"/>
                <w:szCs w:val="28"/>
                <w:lang w:eastAsia="ar-SA"/>
              </w:rPr>
              <w:t xml:space="preserve"> территориального отдела в Слободском районе </w:t>
            </w:r>
            <w:r>
              <w:rPr>
                <w:sz w:val="28"/>
                <w:szCs w:val="28"/>
                <w:lang w:eastAsia="ar-SA"/>
              </w:rPr>
              <w:t xml:space="preserve">- Главный государственный санитарный врач по </w:t>
            </w:r>
            <w:r>
              <w:rPr>
                <w:sz w:val="28"/>
                <w:szCs w:val="28"/>
                <w:lang w:eastAsia="ar-SA"/>
              </w:rPr>
              <w:lastRenderedPageBreak/>
              <w:t xml:space="preserve">Слободскому, </w:t>
            </w:r>
            <w:proofErr w:type="spellStart"/>
            <w:r>
              <w:rPr>
                <w:sz w:val="28"/>
                <w:szCs w:val="28"/>
                <w:lang w:eastAsia="ar-SA"/>
              </w:rPr>
              <w:t>Нагорскому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ar-SA"/>
              </w:rPr>
              <w:t>Белохолуницкому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ar-SA"/>
              </w:rPr>
              <w:t>Омутнинскому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ar-SA"/>
              </w:rPr>
              <w:t>Афанасьевскому</w:t>
            </w:r>
            <w:proofErr w:type="spellEnd"/>
            <w:r>
              <w:rPr>
                <w:sz w:val="28"/>
                <w:szCs w:val="28"/>
                <w:lang w:eastAsia="ar-SA"/>
              </w:rPr>
              <w:t>, Верхнекамскому районам Кировской области (по согласованию)</w:t>
            </w:r>
          </w:p>
          <w:p w:rsidR="004733EB" w:rsidRPr="00C92492" w:rsidRDefault="004733EB" w:rsidP="00A86E0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33EB" w:rsidRPr="00C92492" w:rsidTr="00A86E09">
        <w:tc>
          <w:tcPr>
            <w:tcW w:w="3247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ЧЕРАНЕВА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Татьяна Геннадьевна</w:t>
            </w:r>
          </w:p>
        </w:tc>
        <w:tc>
          <w:tcPr>
            <w:tcW w:w="694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30" w:type="dxa"/>
            <w:shd w:val="clear" w:color="auto" w:fill="auto"/>
          </w:tcPr>
          <w:p w:rsidR="004733EB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>Главный редактор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C92492">
              <w:rPr>
                <w:sz w:val="28"/>
                <w:szCs w:val="28"/>
                <w:lang w:eastAsia="ar-SA"/>
              </w:rPr>
              <w:t>«Призыв»</w:t>
            </w:r>
            <w:r>
              <w:rPr>
                <w:sz w:val="28"/>
                <w:szCs w:val="28"/>
                <w:lang w:eastAsia="ar-SA"/>
              </w:rPr>
              <w:t xml:space="preserve"> газета Афанасьевского района</w:t>
            </w:r>
            <w:r w:rsidRPr="00C92492">
              <w:rPr>
                <w:sz w:val="28"/>
                <w:szCs w:val="28"/>
                <w:lang w:eastAsia="ar-SA"/>
              </w:rPr>
              <w:t xml:space="preserve"> (по согласованию)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33EB" w:rsidRPr="00C92492" w:rsidTr="00A86E09">
        <w:tc>
          <w:tcPr>
            <w:tcW w:w="3247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ЮШЕРОВ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Сергей Александрович</w:t>
            </w:r>
          </w:p>
        </w:tc>
        <w:tc>
          <w:tcPr>
            <w:tcW w:w="694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30" w:type="dxa"/>
            <w:shd w:val="clear" w:color="auto" w:fill="auto"/>
          </w:tcPr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92492">
              <w:rPr>
                <w:sz w:val="28"/>
                <w:szCs w:val="28"/>
                <w:lang w:eastAsia="ar-SA"/>
              </w:rPr>
              <w:t xml:space="preserve">Начальник </w:t>
            </w:r>
            <w:r>
              <w:rPr>
                <w:sz w:val="28"/>
                <w:szCs w:val="28"/>
                <w:lang w:eastAsia="ar-SA"/>
              </w:rPr>
              <w:t>ОП «Афанасьевское» МО МВД РФ «Омутнинский»</w:t>
            </w:r>
            <w:r w:rsidRPr="00C92492">
              <w:rPr>
                <w:sz w:val="28"/>
                <w:szCs w:val="28"/>
                <w:lang w:eastAsia="ar-SA"/>
              </w:rPr>
              <w:t xml:space="preserve"> (по согласованию)</w:t>
            </w:r>
          </w:p>
          <w:p w:rsidR="004733EB" w:rsidRPr="00C92492" w:rsidRDefault="004733EB" w:rsidP="00A86E09">
            <w:pPr>
              <w:tabs>
                <w:tab w:val="left" w:pos="558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4733EB">
      <w:pPr>
        <w:suppressAutoHyphens/>
        <w:ind w:left="5812"/>
        <w:rPr>
          <w:sz w:val="28"/>
          <w:szCs w:val="28"/>
          <w:lang w:eastAsia="ar-SA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p w:rsidR="004733EB" w:rsidRDefault="004733EB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</w:p>
    <w:sectPr w:rsidR="004733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22" w:rsidRDefault="00305122" w:rsidP="00305122">
      <w:r>
        <w:separator/>
      </w:r>
    </w:p>
  </w:endnote>
  <w:endnote w:type="continuationSeparator" w:id="0">
    <w:p w:rsidR="00305122" w:rsidRDefault="00305122" w:rsidP="0030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DF" w:rsidRPr="004C3E4F" w:rsidRDefault="004C3E4F">
    <w:pPr>
      <w:pStyle w:val="a9"/>
      <w:rPr>
        <w:sz w:val="22"/>
      </w:rPr>
    </w:pPr>
    <w:r w:rsidRPr="004C3E4F">
      <w:rPr>
        <w:sz w:val="22"/>
      </w:rPr>
      <w:t>12.12.2024/</w:t>
    </w:r>
    <w:r w:rsidRPr="004C3E4F">
      <w:rPr>
        <w:sz w:val="22"/>
      </w:rPr>
      <w:fldChar w:fldCharType="begin"/>
    </w:r>
    <w:r w:rsidRPr="004C3E4F">
      <w:rPr>
        <w:sz w:val="22"/>
      </w:rPr>
      <w:instrText xml:space="preserve"> FILENAME \p \* MERGEFORMAT </w:instrText>
    </w:r>
    <w:r w:rsidRPr="004C3E4F">
      <w:rPr>
        <w:sz w:val="22"/>
      </w:rPr>
      <w:fldChar w:fldCharType="separate"/>
    </w:r>
    <w:r w:rsidR="00471479">
      <w:rPr>
        <w:noProof/>
        <w:sz w:val="22"/>
      </w:rPr>
      <w:t>X:\64.Delo2 (Белева ЕВ)\распоряжения, постановления 2024\G1716.docx</w:t>
    </w:r>
    <w:r w:rsidRPr="004C3E4F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22" w:rsidRDefault="00305122" w:rsidP="00305122">
      <w:r>
        <w:separator/>
      </w:r>
    </w:p>
  </w:footnote>
  <w:footnote w:type="continuationSeparator" w:id="0">
    <w:p w:rsidR="00305122" w:rsidRDefault="00305122" w:rsidP="0030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5283A"/>
    <w:rsid w:val="00054BA4"/>
    <w:rsid w:val="000A1509"/>
    <w:rsid w:val="00107078"/>
    <w:rsid w:val="001F746D"/>
    <w:rsid w:val="002034C0"/>
    <w:rsid w:val="00260AA1"/>
    <w:rsid w:val="002C47C6"/>
    <w:rsid w:val="002D402F"/>
    <w:rsid w:val="002F06B3"/>
    <w:rsid w:val="00305122"/>
    <w:rsid w:val="00324BA7"/>
    <w:rsid w:val="00372271"/>
    <w:rsid w:val="00374CE6"/>
    <w:rsid w:val="003925B2"/>
    <w:rsid w:val="00397571"/>
    <w:rsid w:val="00426486"/>
    <w:rsid w:val="00471479"/>
    <w:rsid w:val="004733EB"/>
    <w:rsid w:val="0048128E"/>
    <w:rsid w:val="004B40F0"/>
    <w:rsid w:val="004C3E4F"/>
    <w:rsid w:val="004E231C"/>
    <w:rsid w:val="004E28AE"/>
    <w:rsid w:val="005120FD"/>
    <w:rsid w:val="005342E0"/>
    <w:rsid w:val="0054515C"/>
    <w:rsid w:val="0054535A"/>
    <w:rsid w:val="0055204D"/>
    <w:rsid w:val="00643A04"/>
    <w:rsid w:val="006C64DF"/>
    <w:rsid w:val="006C6DA7"/>
    <w:rsid w:val="006D19C0"/>
    <w:rsid w:val="007037A1"/>
    <w:rsid w:val="00704072"/>
    <w:rsid w:val="007557F9"/>
    <w:rsid w:val="007651AD"/>
    <w:rsid w:val="007659F7"/>
    <w:rsid w:val="0077782C"/>
    <w:rsid w:val="00793FD1"/>
    <w:rsid w:val="007B082E"/>
    <w:rsid w:val="007B3047"/>
    <w:rsid w:val="007F18B7"/>
    <w:rsid w:val="00800767"/>
    <w:rsid w:val="00824BDF"/>
    <w:rsid w:val="008357EC"/>
    <w:rsid w:val="00840F87"/>
    <w:rsid w:val="00887A8E"/>
    <w:rsid w:val="00895AD8"/>
    <w:rsid w:val="008E19D7"/>
    <w:rsid w:val="00915C17"/>
    <w:rsid w:val="009338E0"/>
    <w:rsid w:val="00954B9E"/>
    <w:rsid w:val="00996CB1"/>
    <w:rsid w:val="009E2C6C"/>
    <w:rsid w:val="009F4881"/>
    <w:rsid w:val="00A075EA"/>
    <w:rsid w:val="00A1433D"/>
    <w:rsid w:val="00A74B7C"/>
    <w:rsid w:val="00A77C7D"/>
    <w:rsid w:val="00A81BE3"/>
    <w:rsid w:val="00A8497D"/>
    <w:rsid w:val="00A914FC"/>
    <w:rsid w:val="00AA0385"/>
    <w:rsid w:val="00AE2E78"/>
    <w:rsid w:val="00AE3EA2"/>
    <w:rsid w:val="00AE5B76"/>
    <w:rsid w:val="00B0464C"/>
    <w:rsid w:val="00B12872"/>
    <w:rsid w:val="00B358A8"/>
    <w:rsid w:val="00B36813"/>
    <w:rsid w:val="00B542AF"/>
    <w:rsid w:val="00B54406"/>
    <w:rsid w:val="00B55617"/>
    <w:rsid w:val="00B870A4"/>
    <w:rsid w:val="00BD6135"/>
    <w:rsid w:val="00C61513"/>
    <w:rsid w:val="00CE73F5"/>
    <w:rsid w:val="00D16148"/>
    <w:rsid w:val="00D2369C"/>
    <w:rsid w:val="00D40F7E"/>
    <w:rsid w:val="00D56DB3"/>
    <w:rsid w:val="00DA2683"/>
    <w:rsid w:val="00DF6F00"/>
    <w:rsid w:val="00E31479"/>
    <w:rsid w:val="00E31617"/>
    <w:rsid w:val="00E516D8"/>
    <w:rsid w:val="00E718E8"/>
    <w:rsid w:val="00E86595"/>
    <w:rsid w:val="00EB5128"/>
    <w:rsid w:val="00EC46CB"/>
    <w:rsid w:val="00EF686E"/>
    <w:rsid w:val="00F07C83"/>
    <w:rsid w:val="00F35530"/>
    <w:rsid w:val="00F80514"/>
    <w:rsid w:val="00FC265A"/>
    <w:rsid w:val="00FD6D9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5971-3663-401E-A784-4B77B558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5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5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5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51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1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CC3A-AEB4-48A6-9A65-39D4878A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2024-12-12T11:42:00Z</cp:lastPrinted>
  <dcterms:created xsi:type="dcterms:W3CDTF">2024-08-30T10:46:00Z</dcterms:created>
  <dcterms:modified xsi:type="dcterms:W3CDTF">2024-12-13T10:54:00Z</dcterms:modified>
</cp:coreProperties>
</file>