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9963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996368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753729" w:rsidP="00DD1329">
      <w:pPr>
        <w:rPr>
          <w:sz w:val="28"/>
        </w:rPr>
      </w:pPr>
      <w:r>
        <w:rPr>
          <w:sz w:val="28"/>
        </w:rPr>
        <w:t>05.12.2024                                                                                                        № 453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30D6A" w:rsidRPr="007353F0" w:rsidRDefault="00FE2F5B" w:rsidP="00EF66CD">
            <w:pPr>
              <w:pStyle w:val="a6"/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 от 17.02.2023 № 9</w:t>
            </w:r>
            <w:r w:rsidR="000A54B4">
              <w:rPr>
                <w:bCs/>
                <w:kern w:val="1"/>
                <w:szCs w:val="28"/>
              </w:rPr>
              <w:t>1</w:t>
            </w:r>
          </w:p>
        </w:tc>
      </w:tr>
    </w:tbl>
    <w:p w:rsidR="00FE2F5B" w:rsidRPr="00EF66CD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28"/>
          <w:szCs w:val="2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 Федеральным законом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</w:t>
      </w:r>
      <w:r w:rsidR="00996368">
        <w:rPr>
          <w:rFonts w:eastAsia="Lucida Sans Unicode" w:cs="Tahoma"/>
          <w:kern w:val="1"/>
          <w:sz w:val="28"/>
          <w:szCs w:val="29"/>
        </w:rPr>
        <w:t>,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68039D" w:rsidRDefault="0068039D" w:rsidP="0068039D">
      <w:pPr>
        <w:pStyle w:val="aff4"/>
        <w:numPr>
          <w:ilvl w:val="0"/>
          <w:numId w:val="14"/>
        </w:numPr>
        <w:shd w:val="clear" w:color="auto" w:fill="FFFFFF"/>
        <w:suppressAutoHyphens w:val="0"/>
        <w:spacing w:line="360" w:lineRule="auto"/>
        <w:ind w:left="0"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bCs/>
          <w:kern w:val="1"/>
          <w:sz w:val="28"/>
          <w:szCs w:val="28"/>
        </w:rPr>
        <w:t xml:space="preserve">Внести в постановление администрации </w:t>
      </w:r>
      <w:r w:rsidRPr="0068039D">
        <w:rPr>
          <w:bCs/>
          <w:kern w:val="1"/>
          <w:sz w:val="28"/>
          <w:szCs w:val="28"/>
        </w:rPr>
        <w:t>Афанасьевского муниципального округа Киро</w:t>
      </w:r>
      <w:r>
        <w:rPr>
          <w:bCs/>
          <w:kern w:val="1"/>
          <w:sz w:val="28"/>
          <w:szCs w:val="28"/>
        </w:rPr>
        <w:t xml:space="preserve">вской области от 17.02.2023 № 91 «Об утверждении административного </w:t>
      </w:r>
      <w:r w:rsidR="00996368" w:rsidRPr="0068039D">
        <w:rPr>
          <w:bCs/>
          <w:kern w:val="1"/>
          <w:sz w:val="28"/>
          <w:szCs w:val="28"/>
        </w:rPr>
        <w:t>регламент</w:t>
      </w:r>
      <w:r>
        <w:rPr>
          <w:bCs/>
          <w:kern w:val="1"/>
          <w:sz w:val="28"/>
          <w:szCs w:val="28"/>
        </w:rPr>
        <w:t>а</w:t>
      </w:r>
      <w:r w:rsidR="00996368" w:rsidRPr="0068039D">
        <w:rPr>
          <w:bCs/>
          <w:kern w:val="1"/>
          <w:sz w:val="28"/>
          <w:szCs w:val="28"/>
        </w:rPr>
        <w:t xml:space="preserve"> предоставления муниципальной услуги </w:t>
      </w:r>
      <w:r w:rsidRPr="0068039D">
        <w:rPr>
          <w:bCs/>
          <w:kern w:val="1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>
        <w:rPr>
          <w:bCs/>
          <w:kern w:val="1"/>
          <w:sz w:val="28"/>
          <w:szCs w:val="28"/>
        </w:rPr>
        <w:t xml:space="preserve">» (далее – Административный регламент) </w:t>
      </w:r>
      <w:r w:rsidR="00996368" w:rsidRPr="0068039D">
        <w:rPr>
          <w:bCs/>
          <w:kern w:val="1"/>
          <w:sz w:val="28"/>
          <w:szCs w:val="28"/>
        </w:rPr>
        <w:t>следующие изменения:</w:t>
      </w:r>
    </w:p>
    <w:p w:rsidR="00CB1ABB" w:rsidRPr="0068039D" w:rsidRDefault="00CB1ABB" w:rsidP="0068039D">
      <w:pPr>
        <w:numPr>
          <w:ilvl w:val="1"/>
          <w:numId w:val="14"/>
        </w:numPr>
        <w:shd w:val="clear" w:color="auto" w:fill="FFFFFF"/>
        <w:suppressAutoHyphens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bCs/>
          <w:kern w:val="1"/>
          <w:sz w:val="28"/>
          <w:szCs w:val="28"/>
        </w:rPr>
        <w:t>П</w:t>
      </w:r>
      <w:r w:rsidR="0068039D">
        <w:rPr>
          <w:bCs/>
          <w:kern w:val="1"/>
          <w:sz w:val="28"/>
          <w:szCs w:val="28"/>
        </w:rPr>
        <w:t>одпункт 2.15.4</w:t>
      </w:r>
      <w:proofErr w:type="gramStart"/>
      <w:r w:rsidR="0068039D">
        <w:rPr>
          <w:bCs/>
          <w:kern w:val="1"/>
          <w:sz w:val="28"/>
          <w:szCs w:val="28"/>
        </w:rPr>
        <w:t>. п</w:t>
      </w:r>
      <w:r>
        <w:rPr>
          <w:bCs/>
          <w:kern w:val="1"/>
          <w:sz w:val="28"/>
          <w:szCs w:val="28"/>
        </w:rPr>
        <w:t>ункт</w:t>
      </w:r>
      <w:r w:rsidR="0068039D">
        <w:rPr>
          <w:bCs/>
          <w:kern w:val="1"/>
          <w:sz w:val="28"/>
          <w:szCs w:val="28"/>
        </w:rPr>
        <w:t>а</w:t>
      </w:r>
      <w:proofErr w:type="gramEnd"/>
      <w:r>
        <w:rPr>
          <w:bCs/>
          <w:kern w:val="1"/>
          <w:sz w:val="28"/>
          <w:szCs w:val="28"/>
        </w:rPr>
        <w:t xml:space="preserve"> 2.15. раздела 2 Административного регламента </w:t>
      </w:r>
      <w:r w:rsidR="0068039D">
        <w:rPr>
          <w:bCs/>
          <w:kern w:val="1"/>
          <w:sz w:val="28"/>
          <w:szCs w:val="28"/>
        </w:rPr>
        <w:t>исключить.</w:t>
      </w:r>
    </w:p>
    <w:p w:rsidR="0068039D" w:rsidRPr="0068039D" w:rsidRDefault="0068039D" w:rsidP="0068039D">
      <w:pPr>
        <w:numPr>
          <w:ilvl w:val="1"/>
          <w:numId w:val="14"/>
        </w:numPr>
        <w:shd w:val="clear" w:color="auto" w:fill="FFFFFF"/>
        <w:suppressAutoHyphens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bCs/>
          <w:kern w:val="1"/>
          <w:sz w:val="28"/>
          <w:szCs w:val="28"/>
        </w:rPr>
        <w:t>Подпункт 2.16.1</w:t>
      </w:r>
      <w:proofErr w:type="gramStart"/>
      <w:r>
        <w:rPr>
          <w:bCs/>
          <w:kern w:val="1"/>
          <w:sz w:val="28"/>
          <w:szCs w:val="28"/>
        </w:rPr>
        <w:t>. пункта</w:t>
      </w:r>
      <w:proofErr w:type="gramEnd"/>
      <w:r>
        <w:rPr>
          <w:bCs/>
          <w:kern w:val="1"/>
          <w:sz w:val="28"/>
          <w:szCs w:val="28"/>
        </w:rPr>
        <w:t xml:space="preserve"> 2.16. раздела 2 Административного регламента изложить в следующей редакции:</w:t>
      </w:r>
    </w:p>
    <w:p w:rsidR="0068039D" w:rsidRDefault="0068039D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bCs/>
          <w:kern w:val="1"/>
          <w:sz w:val="28"/>
          <w:szCs w:val="28"/>
        </w:rPr>
        <w:lastRenderedPageBreak/>
        <w:t>«</w:t>
      </w:r>
      <w:r w:rsidR="00575E8D">
        <w:rPr>
          <w:bCs/>
          <w:kern w:val="1"/>
          <w:sz w:val="28"/>
          <w:szCs w:val="28"/>
        </w:rPr>
        <w:t xml:space="preserve">2.16.1. </w:t>
      </w:r>
      <w:r w:rsidRPr="0068039D">
        <w:rPr>
          <w:bCs/>
          <w:kern w:val="1"/>
          <w:sz w:val="28"/>
          <w:szCs w:val="28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</w:t>
      </w:r>
      <w:r>
        <w:rPr>
          <w:bCs/>
          <w:kern w:val="1"/>
          <w:sz w:val="28"/>
          <w:szCs w:val="28"/>
        </w:rPr>
        <w:t>уполномоченный орган местного самоуправления</w:t>
      </w:r>
      <w:r w:rsidRPr="0068039D">
        <w:rPr>
          <w:bCs/>
          <w:kern w:val="1"/>
          <w:sz w:val="28"/>
          <w:szCs w:val="28"/>
        </w:rPr>
        <w:t xml:space="preserve"> в порядке, предусмотренном соглашением, заключенным между многофункциональным центром и </w:t>
      </w:r>
      <w:r>
        <w:rPr>
          <w:bCs/>
          <w:kern w:val="1"/>
          <w:sz w:val="28"/>
          <w:szCs w:val="28"/>
        </w:rPr>
        <w:t>уполномоченным органом местного самоуправления</w:t>
      </w:r>
      <w:r w:rsidRPr="0068039D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».</w:t>
      </w:r>
    </w:p>
    <w:p w:rsidR="00996368" w:rsidRPr="0068039D" w:rsidRDefault="00CB1ABB" w:rsidP="0068039D">
      <w:pPr>
        <w:widowControl w:val="0"/>
        <w:numPr>
          <w:ilvl w:val="1"/>
          <w:numId w:val="14"/>
        </w:num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Раздел 6 Административного регламента исключить.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68039D" w:rsidRDefault="0068039D" w:rsidP="00DD132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3D40F0" w:rsidRDefault="003D40F0" w:rsidP="00DD132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</w:t>
      </w:r>
      <w:r w:rsidR="0068039D">
        <w:rPr>
          <w:sz w:val="28"/>
          <w:szCs w:val="28"/>
        </w:rPr>
        <w:t>муниципального округа</w:t>
      </w:r>
      <w:r w:rsidR="0068039D">
        <w:rPr>
          <w:sz w:val="28"/>
          <w:szCs w:val="28"/>
        </w:rPr>
        <w:tab/>
      </w:r>
      <w:r w:rsidR="0068039D">
        <w:rPr>
          <w:sz w:val="28"/>
          <w:szCs w:val="28"/>
        </w:rPr>
        <w:tab/>
      </w:r>
      <w:r w:rsidR="0068039D">
        <w:rPr>
          <w:sz w:val="28"/>
          <w:szCs w:val="28"/>
        </w:rPr>
        <w:tab/>
      </w:r>
      <w:r w:rsidR="0068039D">
        <w:rPr>
          <w:sz w:val="28"/>
          <w:szCs w:val="28"/>
        </w:rPr>
        <w:tab/>
        <w:t xml:space="preserve">А.А. </w:t>
      </w:r>
      <w:proofErr w:type="spellStart"/>
      <w:r w:rsidR="0068039D">
        <w:rPr>
          <w:sz w:val="28"/>
          <w:szCs w:val="28"/>
        </w:rPr>
        <w:t>Сероев</w:t>
      </w:r>
      <w:proofErr w:type="spellEnd"/>
    </w:p>
    <w:p w:rsidR="003D3A43" w:rsidRDefault="003D3A43" w:rsidP="00F56298">
      <w:pPr>
        <w:suppressAutoHyphens w:val="0"/>
        <w:spacing w:after="64"/>
        <w:rPr>
          <w:sz w:val="28"/>
          <w:szCs w:val="28"/>
        </w:rPr>
      </w:pPr>
      <w:bookmarkStart w:id="0" w:name="_GoBack"/>
      <w:bookmarkEnd w:id="0"/>
    </w:p>
    <w:sectPr w:rsidR="003D3A43" w:rsidSect="00B567AD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C9" w:rsidRDefault="003D10C9" w:rsidP="009213DE">
      <w:r>
        <w:separator/>
      </w:r>
    </w:p>
  </w:endnote>
  <w:endnote w:type="continuationSeparator" w:id="0">
    <w:p w:rsidR="003D10C9" w:rsidRDefault="003D10C9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AD" w:rsidRDefault="00B567AD">
    <w:pPr>
      <w:pStyle w:val="af2"/>
    </w:pPr>
    <w:r>
      <w:t>24.10.2024/</w:t>
    </w:r>
    <w:fldSimple w:instr=" FILENAME \p \* MERGEFORMAT ">
      <w:r w:rsidR="002230A1">
        <w:rPr>
          <w:noProof/>
        </w:rPr>
        <w:t>X:\64.Delo2 (Белева ЕВ)\распоряжения, постановления 2024\G1376.docx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AD" w:rsidRDefault="00B567AD">
    <w:pPr>
      <w:pStyle w:val="af2"/>
    </w:pPr>
    <w:r>
      <w:t>24.10.2024/</w:t>
    </w:r>
    <w:fldSimple w:instr=" FILENAME \p \* MERGEFORMAT ">
      <w:r w:rsidR="002230A1">
        <w:rPr>
          <w:noProof/>
        </w:rPr>
        <w:t>X:\64.Delo2 (Белева ЕВ)\распоряжения, постановления 2024\G1376.docx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C9" w:rsidRDefault="003D10C9" w:rsidP="009213DE">
      <w:r>
        <w:separator/>
      </w:r>
    </w:p>
  </w:footnote>
  <w:footnote w:type="continuationSeparator" w:id="0">
    <w:p w:rsidR="003D10C9" w:rsidRDefault="003D10C9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B6E887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0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5693"/>
    <w:rsid w:val="000F6DAA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E1074"/>
    <w:rsid w:val="001E3F7D"/>
    <w:rsid w:val="001F3958"/>
    <w:rsid w:val="00205724"/>
    <w:rsid w:val="00211A6D"/>
    <w:rsid w:val="00212215"/>
    <w:rsid w:val="00214DB2"/>
    <w:rsid w:val="00222DA0"/>
    <w:rsid w:val="002230A1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4C03"/>
    <w:rsid w:val="00432A53"/>
    <w:rsid w:val="0043488B"/>
    <w:rsid w:val="00435307"/>
    <w:rsid w:val="004433A7"/>
    <w:rsid w:val="0045142D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5A88"/>
    <w:rsid w:val="005879A6"/>
    <w:rsid w:val="005949FF"/>
    <w:rsid w:val="00595292"/>
    <w:rsid w:val="005A24C8"/>
    <w:rsid w:val="005A3CC5"/>
    <w:rsid w:val="005B2FD2"/>
    <w:rsid w:val="005B4E96"/>
    <w:rsid w:val="005C5BD4"/>
    <w:rsid w:val="005C6613"/>
    <w:rsid w:val="005E6F86"/>
    <w:rsid w:val="005F1A6C"/>
    <w:rsid w:val="00604414"/>
    <w:rsid w:val="006052BE"/>
    <w:rsid w:val="00606A13"/>
    <w:rsid w:val="00612156"/>
    <w:rsid w:val="00616A54"/>
    <w:rsid w:val="00647C32"/>
    <w:rsid w:val="00673FB8"/>
    <w:rsid w:val="0068039D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53F0"/>
    <w:rsid w:val="00736674"/>
    <w:rsid w:val="00740851"/>
    <w:rsid w:val="00753729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6F9F"/>
    <w:rsid w:val="008B359F"/>
    <w:rsid w:val="008C1198"/>
    <w:rsid w:val="008C1A3D"/>
    <w:rsid w:val="008C7F1E"/>
    <w:rsid w:val="008D2C75"/>
    <w:rsid w:val="008E214D"/>
    <w:rsid w:val="008E4414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50606"/>
    <w:rsid w:val="00F54856"/>
    <w:rsid w:val="00F56298"/>
    <w:rsid w:val="00F7002F"/>
    <w:rsid w:val="00F740DF"/>
    <w:rsid w:val="00F76023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1C3C-4A9F-413C-89AD-EB52D27E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8</cp:revision>
  <cp:lastPrinted>2024-12-04T06:12:00Z</cp:lastPrinted>
  <dcterms:created xsi:type="dcterms:W3CDTF">2024-10-23T11:16:00Z</dcterms:created>
  <dcterms:modified xsi:type="dcterms:W3CDTF">2024-12-05T07:39:00Z</dcterms:modified>
</cp:coreProperties>
</file>