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D8" w:rsidRPr="00E516D8" w:rsidRDefault="00E516D8" w:rsidP="00E516D8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noProof/>
          <w:sz w:val="28"/>
          <w:szCs w:val="22"/>
        </w:rPr>
        <w:drawing>
          <wp:inline distT="0" distB="0" distL="0" distR="0" wp14:anchorId="54DB62CE" wp14:editId="7F6A5C56">
            <wp:extent cx="469265" cy="584835"/>
            <wp:effectExtent l="19050" t="0" r="6985" b="0"/>
            <wp:docPr id="2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16"/>
          <w:szCs w:val="16"/>
          <w:lang w:eastAsia="en-US"/>
        </w:rPr>
      </w:pPr>
    </w:p>
    <w:p w:rsidR="00E516D8" w:rsidRPr="00E516D8" w:rsidRDefault="00E516D8" w:rsidP="00A075EA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АДМИНИСТРАЦИЯ АФАНАСЬЕВСКОГО </w:t>
      </w:r>
    </w:p>
    <w:p w:rsidR="00E516D8" w:rsidRPr="00E516D8" w:rsidRDefault="00E516D8" w:rsidP="00A075EA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МУНИЦИПАЛЬНОГО ОКРУГА </w:t>
      </w:r>
    </w:p>
    <w:p w:rsidR="00E516D8" w:rsidRPr="00E516D8" w:rsidRDefault="00E516D8" w:rsidP="00A075EA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>КИРОВСКОЙ ОБЛАСТИ</w:t>
      </w:r>
    </w:p>
    <w:p w:rsidR="00E516D8" w:rsidRPr="006C64DF" w:rsidRDefault="00E516D8" w:rsidP="00E516D8">
      <w:pPr>
        <w:spacing w:line="276" w:lineRule="auto"/>
        <w:jc w:val="center"/>
        <w:rPr>
          <w:rFonts w:eastAsia="Calibri"/>
          <w:b/>
          <w:sz w:val="36"/>
          <w:szCs w:val="22"/>
          <w:lang w:eastAsia="en-US"/>
        </w:rPr>
      </w:pPr>
    </w:p>
    <w:p w:rsidR="00E516D8" w:rsidRDefault="00E516D8" w:rsidP="00E516D8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E516D8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6C64DF" w:rsidRPr="006C64DF" w:rsidRDefault="006C64DF" w:rsidP="00E516D8">
      <w:pPr>
        <w:spacing w:line="276" w:lineRule="auto"/>
        <w:jc w:val="center"/>
        <w:rPr>
          <w:rFonts w:eastAsia="Calibri"/>
          <w:b/>
          <w:sz w:val="36"/>
          <w:szCs w:val="32"/>
          <w:lang w:eastAsia="en-US"/>
        </w:rPr>
      </w:pPr>
    </w:p>
    <w:p w:rsidR="00E516D8" w:rsidRPr="00E516D8" w:rsidRDefault="00E76301" w:rsidP="00E516D8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20.09.2024                                                                                                      № 325</w:t>
      </w:r>
    </w:p>
    <w:p w:rsidR="00E516D8" w:rsidRPr="00E516D8" w:rsidRDefault="00E516D8" w:rsidP="00E516D8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proofErr w:type="gramStart"/>
      <w:r w:rsidRPr="00E516D8">
        <w:rPr>
          <w:rFonts w:eastAsia="Calibri"/>
          <w:sz w:val="28"/>
          <w:szCs w:val="22"/>
          <w:lang w:eastAsia="en-US"/>
        </w:rPr>
        <w:t>пгт</w:t>
      </w:r>
      <w:proofErr w:type="gramEnd"/>
      <w:r w:rsidRPr="00E516D8">
        <w:rPr>
          <w:rFonts w:eastAsia="Calibri"/>
          <w:sz w:val="28"/>
          <w:szCs w:val="22"/>
          <w:lang w:eastAsia="en-US"/>
        </w:rPr>
        <w:t xml:space="preserve"> Афанасьево</w:t>
      </w:r>
    </w:p>
    <w:p w:rsidR="00E516D8" w:rsidRPr="00E516D8" w:rsidRDefault="00E516D8" w:rsidP="00E516D8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</w:p>
    <w:p w:rsidR="00E516D8" w:rsidRPr="00E516D8" w:rsidRDefault="00E516D8" w:rsidP="00A075EA">
      <w:pPr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О внесении изменений в постановление </w:t>
      </w:r>
    </w:p>
    <w:p w:rsidR="00E516D8" w:rsidRPr="00E516D8" w:rsidRDefault="00E516D8" w:rsidP="00A075EA">
      <w:pPr>
        <w:jc w:val="center"/>
        <w:rPr>
          <w:rFonts w:eastAsia="Calibri"/>
          <w:b/>
          <w:sz w:val="28"/>
          <w:szCs w:val="22"/>
          <w:lang w:eastAsia="en-US"/>
        </w:rPr>
      </w:pPr>
      <w:proofErr w:type="gramStart"/>
      <w:r w:rsidRPr="00E516D8">
        <w:rPr>
          <w:rFonts w:eastAsia="Calibri"/>
          <w:b/>
          <w:sz w:val="28"/>
          <w:szCs w:val="22"/>
          <w:lang w:eastAsia="en-US"/>
        </w:rPr>
        <w:t>администрации</w:t>
      </w:r>
      <w:proofErr w:type="gramEnd"/>
      <w:r w:rsidRPr="00E516D8">
        <w:rPr>
          <w:rFonts w:eastAsia="Calibri"/>
          <w:b/>
          <w:sz w:val="28"/>
          <w:szCs w:val="22"/>
          <w:lang w:eastAsia="en-US"/>
        </w:rPr>
        <w:t xml:space="preserve"> Афанасьевского </w:t>
      </w:r>
    </w:p>
    <w:p w:rsidR="00E516D8" w:rsidRPr="00E516D8" w:rsidRDefault="00E516D8" w:rsidP="00A075EA">
      <w:pPr>
        <w:jc w:val="center"/>
        <w:rPr>
          <w:rFonts w:eastAsia="Calibri"/>
          <w:b/>
          <w:sz w:val="28"/>
          <w:szCs w:val="22"/>
          <w:lang w:eastAsia="en-US"/>
        </w:rPr>
      </w:pPr>
      <w:proofErr w:type="gramStart"/>
      <w:r w:rsidRPr="00E516D8">
        <w:rPr>
          <w:rFonts w:eastAsia="Calibri"/>
          <w:b/>
          <w:sz w:val="28"/>
          <w:szCs w:val="22"/>
          <w:lang w:eastAsia="en-US"/>
        </w:rPr>
        <w:t>муниципального</w:t>
      </w:r>
      <w:proofErr w:type="gramEnd"/>
      <w:r w:rsidRPr="00E516D8">
        <w:rPr>
          <w:rFonts w:eastAsia="Calibri"/>
          <w:b/>
          <w:sz w:val="28"/>
          <w:szCs w:val="22"/>
          <w:lang w:eastAsia="en-US"/>
        </w:rPr>
        <w:t xml:space="preserve"> округа </w:t>
      </w:r>
    </w:p>
    <w:p w:rsidR="00E516D8" w:rsidRPr="00E516D8" w:rsidRDefault="00E516D8" w:rsidP="00A075EA">
      <w:pPr>
        <w:jc w:val="center"/>
        <w:rPr>
          <w:rFonts w:eastAsia="Calibri"/>
          <w:sz w:val="28"/>
          <w:szCs w:val="22"/>
          <w:lang w:eastAsia="en-US"/>
        </w:rPr>
      </w:pPr>
      <w:proofErr w:type="gramStart"/>
      <w:r w:rsidRPr="00E516D8">
        <w:rPr>
          <w:rFonts w:eastAsia="Calibri"/>
          <w:b/>
          <w:sz w:val="28"/>
          <w:szCs w:val="22"/>
          <w:lang w:eastAsia="en-US"/>
        </w:rPr>
        <w:t>от</w:t>
      </w:r>
      <w:proofErr w:type="gramEnd"/>
      <w:r w:rsidRPr="00E516D8">
        <w:rPr>
          <w:rFonts w:eastAsia="Calibri"/>
          <w:sz w:val="28"/>
          <w:szCs w:val="22"/>
          <w:lang w:eastAsia="en-US"/>
        </w:rPr>
        <w:t xml:space="preserve"> </w:t>
      </w:r>
      <w:r w:rsidR="00397571">
        <w:rPr>
          <w:rFonts w:eastAsia="Calibri"/>
          <w:b/>
          <w:sz w:val="28"/>
          <w:szCs w:val="22"/>
          <w:lang w:eastAsia="en-US"/>
        </w:rPr>
        <w:t>17.04.2023 № 259</w:t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</w:p>
    <w:p w:rsidR="00E516D8" w:rsidRPr="00E516D8" w:rsidRDefault="00E516D8" w:rsidP="00A075EA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516D8">
        <w:rPr>
          <w:rFonts w:eastAsia="Calibri"/>
          <w:sz w:val="28"/>
          <w:szCs w:val="28"/>
          <w:lang w:eastAsia="en-US"/>
        </w:rPr>
        <w:t xml:space="preserve">В соответствии </w:t>
      </w:r>
      <w:r w:rsidR="00A914FC">
        <w:rPr>
          <w:rFonts w:eastAsia="Calibri"/>
          <w:sz w:val="28"/>
          <w:szCs w:val="28"/>
          <w:lang w:eastAsia="en-US"/>
        </w:rPr>
        <w:t>со стать</w:t>
      </w:r>
      <w:r w:rsidR="00A075EA">
        <w:rPr>
          <w:rFonts w:eastAsia="Calibri"/>
          <w:sz w:val="28"/>
          <w:szCs w:val="28"/>
          <w:lang w:eastAsia="en-US"/>
        </w:rPr>
        <w:t xml:space="preserve">ями 7, </w:t>
      </w:r>
      <w:r w:rsidR="00A914FC">
        <w:rPr>
          <w:rFonts w:eastAsia="Calibri"/>
          <w:sz w:val="28"/>
          <w:szCs w:val="28"/>
          <w:lang w:eastAsia="en-US"/>
        </w:rPr>
        <w:t xml:space="preserve">43 Федерального закона от 06.10.2003 </w:t>
      </w:r>
      <w:r w:rsidR="00A075EA">
        <w:rPr>
          <w:rFonts w:eastAsia="Calibri"/>
          <w:sz w:val="28"/>
          <w:szCs w:val="28"/>
          <w:lang w:eastAsia="en-US"/>
        </w:rPr>
        <w:t xml:space="preserve">            </w:t>
      </w:r>
      <w:r w:rsidR="00A914FC">
        <w:rPr>
          <w:rFonts w:eastAsia="Calibri"/>
          <w:sz w:val="28"/>
          <w:szCs w:val="28"/>
          <w:lang w:eastAsia="en-US"/>
        </w:rPr>
        <w:t>№</w:t>
      </w:r>
      <w:r w:rsidR="00A075EA">
        <w:rPr>
          <w:rFonts w:eastAsia="Calibri"/>
          <w:sz w:val="28"/>
          <w:szCs w:val="28"/>
          <w:lang w:eastAsia="en-US"/>
        </w:rPr>
        <w:t xml:space="preserve"> </w:t>
      </w:r>
      <w:r w:rsidR="00A914FC">
        <w:rPr>
          <w:rFonts w:eastAsia="Calibri"/>
          <w:sz w:val="28"/>
          <w:szCs w:val="28"/>
          <w:lang w:eastAsia="en-US"/>
        </w:rPr>
        <w:t>131-ФЗ «Об общих принципах организации местного самоупра</w:t>
      </w:r>
      <w:r w:rsidR="00B12872">
        <w:rPr>
          <w:rFonts w:eastAsia="Calibri"/>
          <w:sz w:val="28"/>
          <w:szCs w:val="28"/>
          <w:lang w:eastAsia="en-US"/>
        </w:rPr>
        <w:t>вления в Российской Федерации»</w:t>
      </w:r>
      <w:r w:rsidR="00A914FC">
        <w:rPr>
          <w:rFonts w:eastAsia="Calibri"/>
          <w:sz w:val="28"/>
          <w:szCs w:val="28"/>
          <w:lang w:eastAsia="en-US"/>
        </w:rPr>
        <w:t>,</w:t>
      </w:r>
      <w:r w:rsidRPr="00E516D8">
        <w:rPr>
          <w:rFonts w:eastAsia="Calibri"/>
          <w:sz w:val="28"/>
          <w:szCs w:val="28"/>
          <w:lang w:eastAsia="en-US"/>
        </w:rPr>
        <w:t xml:space="preserve"> администрация Афанасьевского муниципального округа ПОСТАНОВЛЯЕТ:</w:t>
      </w:r>
    </w:p>
    <w:p w:rsidR="00E516D8" w:rsidRPr="00EC46CB" w:rsidRDefault="00E516D8" w:rsidP="00A075EA">
      <w:pPr>
        <w:pStyle w:val="a6"/>
        <w:numPr>
          <w:ilvl w:val="0"/>
          <w:numId w:val="1"/>
        </w:numPr>
        <w:spacing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C46CB">
        <w:rPr>
          <w:rFonts w:eastAsia="Calibri"/>
          <w:sz w:val="28"/>
          <w:szCs w:val="28"/>
          <w:lang w:eastAsia="en-US"/>
        </w:rPr>
        <w:t xml:space="preserve">Внести в </w:t>
      </w:r>
      <w:r w:rsidR="00B12872">
        <w:rPr>
          <w:rFonts w:eastAsia="Calibri"/>
          <w:sz w:val="28"/>
          <w:szCs w:val="28"/>
          <w:lang w:eastAsia="en-US"/>
        </w:rPr>
        <w:t>состав санитарно-противоэпидемической комиссии</w:t>
      </w:r>
      <w:r w:rsidR="00A075EA">
        <w:rPr>
          <w:rFonts w:eastAsia="Calibri"/>
          <w:sz w:val="28"/>
          <w:szCs w:val="28"/>
          <w:lang w:eastAsia="en-US"/>
        </w:rPr>
        <w:t xml:space="preserve"> (далее – комиссия)</w:t>
      </w:r>
      <w:r w:rsidR="00B12872">
        <w:rPr>
          <w:rFonts w:eastAsia="Calibri"/>
          <w:sz w:val="28"/>
          <w:szCs w:val="28"/>
          <w:lang w:eastAsia="en-US"/>
        </w:rPr>
        <w:t xml:space="preserve">, утверждённый </w:t>
      </w:r>
      <w:r w:rsidRPr="00EC46CB">
        <w:rPr>
          <w:rFonts w:eastAsia="Calibri"/>
          <w:sz w:val="28"/>
          <w:szCs w:val="28"/>
          <w:lang w:eastAsia="en-US"/>
        </w:rPr>
        <w:t>постановление</w:t>
      </w:r>
      <w:r w:rsidR="00B12872">
        <w:rPr>
          <w:rFonts w:eastAsia="Calibri"/>
          <w:sz w:val="28"/>
          <w:szCs w:val="28"/>
          <w:lang w:eastAsia="en-US"/>
        </w:rPr>
        <w:t>м</w:t>
      </w:r>
      <w:r w:rsidRPr="00EC46CB">
        <w:rPr>
          <w:rFonts w:eastAsia="Calibri"/>
          <w:sz w:val="28"/>
          <w:szCs w:val="28"/>
          <w:lang w:eastAsia="en-US"/>
        </w:rPr>
        <w:t xml:space="preserve"> администрации Афанасьевского муниципального округа Кировской области от </w:t>
      </w:r>
      <w:r w:rsidR="00A914FC">
        <w:rPr>
          <w:rFonts w:eastAsia="Calibri"/>
          <w:sz w:val="28"/>
          <w:szCs w:val="28"/>
          <w:lang w:eastAsia="en-US"/>
        </w:rPr>
        <w:t>17.04</w:t>
      </w:r>
      <w:r w:rsidRPr="00EC46CB">
        <w:rPr>
          <w:rFonts w:eastAsia="Calibri"/>
          <w:sz w:val="28"/>
          <w:szCs w:val="28"/>
          <w:lang w:eastAsia="en-US"/>
        </w:rPr>
        <w:t xml:space="preserve">.2023 </w:t>
      </w:r>
      <w:r w:rsidR="00A075EA">
        <w:rPr>
          <w:rFonts w:eastAsia="Calibri"/>
          <w:sz w:val="28"/>
          <w:szCs w:val="28"/>
          <w:lang w:eastAsia="en-US"/>
        </w:rPr>
        <w:t xml:space="preserve">         </w:t>
      </w:r>
      <w:r w:rsidRPr="00EC46CB">
        <w:rPr>
          <w:rFonts w:eastAsia="Calibri"/>
          <w:sz w:val="28"/>
          <w:szCs w:val="28"/>
          <w:lang w:eastAsia="en-US"/>
        </w:rPr>
        <w:t xml:space="preserve">№ </w:t>
      </w:r>
      <w:r w:rsidR="00A914FC">
        <w:rPr>
          <w:rFonts w:eastAsia="Calibri"/>
          <w:sz w:val="28"/>
          <w:szCs w:val="28"/>
          <w:lang w:eastAsia="en-US"/>
        </w:rPr>
        <w:t>259</w:t>
      </w:r>
      <w:r w:rsidRPr="00EC46CB">
        <w:rPr>
          <w:rFonts w:eastAsia="Calibri"/>
          <w:sz w:val="28"/>
          <w:szCs w:val="28"/>
          <w:lang w:eastAsia="en-US"/>
        </w:rPr>
        <w:t xml:space="preserve"> «О </w:t>
      </w:r>
      <w:r w:rsidR="00A914FC">
        <w:rPr>
          <w:rFonts w:eastAsia="Calibri"/>
          <w:sz w:val="28"/>
          <w:szCs w:val="28"/>
          <w:lang w:eastAsia="en-US"/>
        </w:rPr>
        <w:t>создании санитарно-противоэпидемической комиссии</w:t>
      </w:r>
      <w:r w:rsidR="00B12872">
        <w:rPr>
          <w:rFonts w:eastAsia="Calibri"/>
          <w:sz w:val="28"/>
          <w:szCs w:val="28"/>
          <w:lang w:eastAsia="en-US"/>
        </w:rPr>
        <w:t>»</w:t>
      </w:r>
      <w:r w:rsidR="00A075EA">
        <w:rPr>
          <w:rFonts w:eastAsia="Calibri"/>
          <w:sz w:val="28"/>
          <w:szCs w:val="28"/>
          <w:lang w:eastAsia="en-US"/>
        </w:rPr>
        <w:t xml:space="preserve"> </w:t>
      </w:r>
      <w:r w:rsidR="00B12872">
        <w:rPr>
          <w:rFonts w:eastAsia="Calibri"/>
          <w:sz w:val="28"/>
          <w:szCs w:val="28"/>
          <w:lang w:eastAsia="en-US"/>
        </w:rPr>
        <w:t xml:space="preserve">внести </w:t>
      </w:r>
      <w:r w:rsidR="00EC46CB">
        <w:rPr>
          <w:rFonts w:eastAsia="Calibri"/>
          <w:sz w:val="28"/>
          <w:szCs w:val="28"/>
          <w:lang w:eastAsia="en-US"/>
        </w:rPr>
        <w:t>следующие изменения</w:t>
      </w:r>
      <w:r w:rsidRPr="00EC46CB">
        <w:rPr>
          <w:rFonts w:eastAsia="Calibri"/>
          <w:sz w:val="28"/>
          <w:szCs w:val="28"/>
          <w:lang w:eastAsia="en-US"/>
        </w:rPr>
        <w:t>:</w:t>
      </w:r>
    </w:p>
    <w:p w:rsidR="00A075EA" w:rsidRDefault="00A075EA" w:rsidP="00A075EA">
      <w:pPr>
        <w:pStyle w:val="a6"/>
        <w:numPr>
          <w:ilvl w:val="1"/>
          <w:numId w:val="1"/>
        </w:numPr>
        <w:spacing w:after="16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Вывести из состава комиссии: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71"/>
        <w:gridCol w:w="310"/>
        <w:gridCol w:w="5664"/>
      </w:tblGrid>
      <w:tr w:rsidR="00A075EA" w:rsidRPr="00CB204E" w:rsidTr="00F54F77">
        <w:tc>
          <w:tcPr>
            <w:tcW w:w="3371" w:type="dxa"/>
          </w:tcPr>
          <w:p w:rsidR="00A075EA" w:rsidRPr="00CB204E" w:rsidRDefault="00A075EA" w:rsidP="00F54F7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ПОПОВА Ольга Анатольевна</w:t>
            </w:r>
          </w:p>
        </w:tc>
        <w:tc>
          <w:tcPr>
            <w:tcW w:w="310" w:type="dxa"/>
          </w:tcPr>
          <w:p w:rsidR="00A075EA" w:rsidRPr="00CB204E" w:rsidRDefault="00A075EA" w:rsidP="00F54F7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A075EA" w:rsidRPr="00CB204E" w:rsidRDefault="00A075EA" w:rsidP="00F54F7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Консультант по социальным вопросам администрации Афанасьевского муниципального округа, секретарь комиссии </w:t>
            </w:r>
          </w:p>
        </w:tc>
      </w:tr>
      <w:tr w:rsidR="00A075EA" w:rsidRPr="00CB204E" w:rsidTr="00F261C1">
        <w:tc>
          <w:tcPr>
            <w:tcW w:w="3371" w:type="dxa"/>
          </w:tcPr>
          <w:p w:rsidR="00A075EA" w:rsidRDefault="00A075EA" w:rsidP="00F261C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075EA" w:rsidRDefault="00A075EA" w:rsidP="00F261C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ТУРАКУЛОВА Анастасия Анатольевна</w:t>
            </w:r>
          </w:p>
        </w:tc>
        <w:tc>
          <w:tcPr>
            <w:tcW w:w="310" w:type="dxa"/>
          </w:tcPr>
          <w:p w:rsidR="00A075EA" w:rsidRDefault="00A075EA" w:rsidP="00F261C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075EA" w:rsidRDefault="00A075EA" w:rsidP="00F261C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A075EA" w:rsidRDefault="00A075EA" w:rsidP="00F261C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075EA" w:rsidRDefault="00A075EA" w:rsidP="00F261C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 администрации Афанасьевского муниципального округа по социальным вопросам</w:t>
            </w:r>
          </w:p>
        </w:tc>
      </w:tr>
      <w:tr w:rsidR="00A075EA" w:rsidRPr="00CB204E" w:rsidTr="00F261C1">
        <w:tc>
          <w:tcPr>
            <w:tcW w:w="3371" w:type="dxa"/>
          </w:tcPr>
          <w:p w:rsidR="00A075EA" w:rsidRDefault="00A075EA" w:rsidP="00F261C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0" w:type="dxa"/>
          </w:tcPr>
          <w:p w:rsidR="00A075EA" w:rsidRDefault="00A075EA" w:rsidP="00F261C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64" w:type="dxa"/>
          </w:tcPr>
          <w:p w:rsidR="00A075EA" w:rsidRDefault="00A075EA" w:rsidP="00F261C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075EA" w:rsidRPr="00CB204E" w:rsidTr="00F261C1">
        <w:tc>
          <w:tcPr>
            <w:tcW w:w="3371" w:type="dxa"/>
          </w:tcPr>
          <w:p w:rsidR="00A075EA" w:rsidRDefault="00A075EA" w:rsidP="00F261C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0" w:type="dxa"/>
          </w:tcPr>
          <w:p w:rsidR="00A075EA" w:rsidRDefault="00A075EA" w:rsidP="00F261C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64" w:type="dxa"/>
          </w:tcPr>
          <w:p w:rsidR="00A075EA" w:rsidRDefault="00A075EA" w:rsidP="00F261C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324BA7" w:rsidRPr="002034C0" w:rsidRDefault="00E516D8" w:rsidP="00A075EA">
      <w:pPr>
        <w:numPr>
          <w:ilvl w:val="1"/>
          <w:numId w:val="1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16D8">
        <w:rPr>
          <w:rFonts w:eastAsia="Calibri"/>
          <w:sz w:val="28"/>
          <w:szCs w:val="28"/>
          <w:lang w:eastAsia="en-US"/>
        </w:rPr>
        <w:t>Ввести в состав комиссии: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71"/>
        <w:gridCol w:w="310"/>
        <w:gridCol w:w="5664"/>
      </w:tblGrid>
      <w:tr w:rsidR="00324BA7" w:rsidRPr="00CB204E" w:rsidTr="002A2654">
        <w:tc>
          <w:tcPr>
            <w:tcW w:w="3371" w:type="dxa"/>
          </w:tcPr>
          <w:p w:rsidR="002034C0" w:rsidRDefault="002034C0" w:rsidP="002A265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034C0" w:rsidRPr="00CB204E" w:rsidRDefault="00800767" w:rsidP="002A265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ВАРАНКИНА Алина Юрьевна</w:t>
            </w:r>
          </w:p>
        </w:tc>
        <w:tc>
          <w:tcPr>
            <w:tcW w:w="310" w:type="dxa"/>
          </w:tcPr>
          <w:p w:rsidR="002034C0" w:rsidRDefault="002034C0" w:rsidP="002A265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034C0" w:rsidRPr="00CB204E" w:rsidRDefault="00A914FC" w:rsidP="002A265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5664" w:type="dxa"/>
          </w:tcPr>
          <w:p w:rsidR="002034C0" w:rsidRDefault="002034C0" w:rsidP="002A265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24BA7" w:rsidRPr="00CB204E" w:rsidRDefault="00800767" w:rsidP="0080076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Консультант по социальным вопросам администрации Афанасьевского муниципального округа, секретарь комиссии </w:t>
            </w:r>
          </w:p>
        </w:tc>
      </w:tr>
      <w:tr w:rsidR="00800767" w:rsidRPr="00CB204E" w:rsidTr="002A2654">
        <w:tc>
          <w:tcPr>
            <w:tcW w:w="3371" w:type="dxa"/>
          </w:tcPr>
          <w:p w:rsidR="00800767" w:rsidRDefault="00800767" w:rsidP="002A265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0" w:type="dxa"/>
          </w:tcPr>
          <w:p w:rsidR="00800767" w:rsidRDefault="00800767" w:rsidP="002A265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64" w:type="dxa"/>
          </w:tcPr>
          <w:p w:rsidR="00800767" w:rsidRDefault="00800767" w:rsidP="002A265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E516D8" w:rsidRPr="00324BA7" w:rsidRDefault="00E516D8" w:rsidP="00A075EA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24BA7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 муниципального округа по социальным вопросам.</w:t>
      </w:r>
    </w:p>
    <w:p w:rsidR="00E516D8" w:rsidRPr="00E516D8" w:rsidRDefault="00E516D8" w:rsidP="00A075EA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16D8">
        <w:rPr>
          <w:rFonts w:eastAsia="Calibri"/>
          <w:sz w:val="28"/>
          <w:szCs w:val="28"/>
          <w:lang w:eastAsia="en-US"/>
        </w:rPr>
        <w:t>Настоящее постанов</w:t>
      </w:r>
      <w:r w:rsidR="00824BDF">
        <w:rPr>
          <w:rFonts w:eastAsia="Calibri"/>
          <w:sz w:val="28"/>
          <w:szCs w:val="28"/>
          <w:lang w:eastAsia="en-US"/>
        </w:rPr>
        <w:t>ление вступает в силу со дня его официального опубликования</w:t>
      </w:r>
      <w:r w:rsidRPr="00E516D8">
        <w:rPr>
          <w:rFonts w:eastAsia="Calibri"/>
          <w:sz w:val="28"/>
          <w:szCs w:val="28"/>
          <w:lang w:eastAsia="en-US"/>
        </w:rPr>
        <w:t>.</w:t>
      </w:r>
    </w:p>
    <w:p w:rsidR="005342E0" w:rsidRPr="00E516D8" w:rsidRDefault="005342E0" w:rsidP="00305122">
      <w:pPr>
        <w:spacing w:after="160" w:line="252" w:lineRule="auto"/>
        <w:contextualSpacing/>
        <w:jc w:val="both"/>
        <w:rPr>
          <w:rFonts w:eastAsia="Calibri"/>
          <w:sz w:val="48"/>
          <w:szCs w:val="48"/>
          <w:lang w:eastAsia="en-US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22"/>
        <w:gridCol w:w="2418"/>
      </w:tblGrid>
      <w:tr w:rsidR="00E516D8" w:rsidRPr="00E516D8" w:rsidTr="00E76301">
        <w:trPr>
          <w:trHeight w:val="931"/>
        </w:trPr>
        <w:tc>
          <w:tcPr>
            <w:tcW w:w="7122" w:type="dxa"/>
          </w:tcPr>
          <w:p w:rsidR="00F35530" w:rsidRPr="00F35530" w:rsidRDefault="00F35530" w:rsidP="00305122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F35530">
              <w:rPr>
                <w:rFonts w:eastAsia="Calibri"/>
                <w:sz w:val="28"/>
                <w:szCs w:val="22"/>
                <w:lang w:eastAsia="en-US"/>
              </w:rPr>
              <w:t xml:space="preserve">Глава Афанасьевского  </w:t>
            </w:r>
          </w:p>
          <w:p w:rsidR="00E516D8" w:rsidRPr="00E516D8" w:rsidRDefault="00F35530" w:rsidP="00305122">
            <w:pPr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 w:rsidRPr="00F35530">
              <w:rPr>
                <w:rFonts w:eastAsia="Calibri"/>
                <w:sz w:val="28"/>
                <w:szCs w:val="22"/>
                <w:lang w:eastAsia="en-US"/>
              </w:rPr>
              <w:t>муниципального</w:t>
            </w:r>
            <w:proofErr w:type="gramEnd"/>
            <w:r w:rsidRPr="00F35530">
              <w:rPr>
                <w:rFonts w:eastAsia="Calibri"/>
                <w:sz w:val="28"/>
                <w:szCs w:val="22"/>
                <w:lang w:eastAsia="en-US"/>
              </w:rPr>
              <w:t xml:space="preserve"> округа  </w:t>
            </w:r>
          </w:p>
        </w:tc>
        <w:tc>
          <w:tcPr>
            <w:tcW w:w="2418" w:type="dxa"/>
          </w:tcPr>
          <w:p w:rsidR="00643A04" w:rsidRDefault="00643A04" w:rsidP="00305122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  <w:p w:rsidR="00E516D8" w:rsidRPr="00E516D8" w:rsidRDefault="006C64DF" w:rsidP="00305122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Е.М.</w:t>
            </w:r>
            <w:r w:rsidR="00840F87">
              <w:rPr>
                <w:rFonts w:eastAsia="Calibri"/>
                <w:sz w:val="28"/>
                <w:szCs w:val="22"/>
                <w:lang w:eastAsia="en-US"/>
              </w:rPr>
              <w:t>Белё</w:t>
            </w:r>
            <w:r w:rsidR="00F35530">
              <w:rPr>
                <w:rFonts w:eastAsia="Calibri"/>
                <w:sz w:val="28"/>
                <w:szCs w:val="22"/>
                <w:lang w:eastAsia="en-US"/>
              </w:rPr>
              <w:t>ва</w:t>
            </w:r>
          </w:p>
        </w:tc>
      </w:tr>
    </w:tbl>
    <w:p w:rsidR="00EF686E" w:rsidRDefault="00EF686E" w:rsidP="00EF686E">
      <w:pPr>
        <w:widowControl w:val="0"/>
        <w:spacing w:after="371" w:line="270" w:lineRule="exact"/>
        <w:ind w:right="260"/>
        <w:rPr>
          <w:b/>
          <w:bCs/>
          <w:spacing w:val="20"/>
          <w:sz w:val="27"/>
          <w:szCs w:val="27"/>
          <w:lang w:eastAsia="en-US"/>
        </w:rPr>
      </w:pPr>
      <w:bookmarkStart w:id="0" w:name="_GoBack"/>
      <w:bookmarkEnd w:id="0"/>
    </w:p>
    <w:sectPr w:rsidR="00EF686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122" w:rsidRDefault="00305122" w:rsidP="00305122">
      <w:r>
        <w:separator/>
      </w:r>
    </w:p>
  </w:endnote>
  <w:endnote w:type="continuationSeparator" w:id="0">
    <w:p w:rsidR="00305122" w:rsidRDefault="00305122" w:rsidP="0030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4DF" w:rsidRDefault="006C64DF">
    <w:pPr>
      <w:pStyle w:val="a9"/>
    </w:pPr>
    <w:r>
      <w:t>09.09.2024/</w:t>
    </w:r>
    <w:fldSimple w:instr=" FILENAME \p \* MERGEFORMAT ">
      <w:r w:rsidR="00954B9E">
        <w:rPr>
          <w:noProof/>
        </w:rPr>
        <w:t>X:\64.Delo2 (Белева ЕВ)\распоряжения, постановления 2024\G1112.docx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122" w:rsidRDefault="00305122" w:rsidP="00305122">
      <w:r>
        <w:separator/>
      </w:r>
    </w:p>
  </w:footnote>
  <w:footnote w:type="continuationSeparator" w:id="0">
    <w:p w:rsidR="00305122" w:rsidRDefault="00305122" w:rsidP="0030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3BDA"/>
    <w:multiLevelType w:val="multilevel"/>
    <w:tmpl w:val="8B804DA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7C"/>
    <w:rsid w:val="0005283A"/>
    <w:rsid w:val="00054BA4"/>
    <w:rsid w:val="000A1509"/>
    <w:rsid w:val="00107078"/>
    <w:rsid w:val="001F746D"/>
    <w:rsid w:val="002034C0"/>
    <w:rsid w:val="00260AA1"/>
    <w:rsid w:val="002C47C6"/>
    <w:rsid w:val="002F06B3"/>
    <w:rsid w:val="00305122"/>
    <w:rsid w:val="00324BA7"/>
    <w:rsid w:val="00372271"/>
    <w:rsid w:val="00374CE6"/>
    <w:rsid w:val="003925B2"/>
    <w:rsid w:val="00397571"/>
    <w:rsid w:val="00426486"/>
    <w:rsid w:val="0048128E"/>
    <w:rsid w:val="004B40F0"/>
    <w:rsid w:val="004E231C"/>
    <w:rsid w:val="005120FD"/>
    <w:rsid w:val="005342E0"/>
    <w:rsid w:val="0054515C"/>
    <w:rsid w:val="0054535A"/>
    <w:rsid w:val="0055204D"/>
    <w:rsid w:val="00643A04"/>
    <w:rsid w:val="006C64DF"/>
    <w:rsid w:val="006C6DA7"/>
    <w:rsid w:val="006D19C0"/>
    <w:rsid w:val="00704072"/>
    <w:rsid w:val="007557F9"/>
    <w:rsid w:val="007651AD"/>
    <w:rsid w:val="007659F7"/>
    <w:rsid w:val="0077782C"/>
    <w:rsid w:val="00793FD1"/>
    <w:rsid w:val="007B3047"/>
    <w:rsid w:val="007F18B7"/>
    <w:rsid w:val="00800767"/>
    <w:rsid w:val="00824BDF"/>
    <w:rsid w:val="008357EC"/>
    <w:rsid w:val="00840F87"/>
    <w:rsid w:val="00887A8E"/>
    <w:rsid w:val="00895AD8"/>
    <w:rsid w:val="008E19D7"/>
    <w:rsid w:val="00915C17"/>
    <w:rsid w:val="009338E0"/>
    <w:rsid w:val="00954B9E"/>
    <w:rsid w:val="00996CB1"/>
    <w:rsid w:val="009E2C6C"/>
    <w:rsid w:val="009F4881"/>
    <w:rsid w:val="00A075EA"/>
    <w:rsid w:val="00A1433D"/>
    <w:rsid w:val="00A74B7C"/>
    <w:rsid w:val="00A77C7D"/>
    <w:rsid w:val="00A81BE3"/>
    <w:rsid w:val="00A8497D"/>
    <w:rsid w:val="00A914FC"/>
    <w:rsid w:val="00AA0385"/>
    <w:rsid w:val="00AE2E78"/>
    <w:rsid w:val="00AE3EA2"/>
    <w:rsid w:val="00AE5B76"/>
    <w:rsid w:val="00B12872"/>
    <w:rsid w:val="00B358A8"/>
    <w:rsid w:val="00B36813"/>
    <w:rsid w:val="00B542AF"/>
    <w:rsid w:val="00B54406"/>
    <w:rsid w:val="00B55617"/>
    <w:rsid w:val="00B870A4"/>
    <w:rsid w:val="00BD6135"/>
    <w:rsid w:val="00C61513"/>
    <w:rsid w:val="00CE73F5"/>
    <w:rsid w:val="00D16148"/>
    <w:rsid w:val="00D2369C"/>
    <w:rsid w:val="00D40F7E"/>
    <w:rsid w:val="00D56DB3"/>
    <w:rsid w:val="00DA2683"/>
    <w:rsid w:val="00DF6F00"/>
    <w:rsid w:val="00E31479"/>
    <w:rsid w:val="00E516D8"/>
    <w:rsid w:val="00E718E8"/>
    <w:rsid w:val="00E76301"/>
    <w:rsid w:val="00E86595"/>
    <w:rsid w:val="00EB5128"/>
    <w:rsid w:val="00EC46CB"/>
    <w:rsid w:val="00EF686E"/>
    <w:rsid w:val="00F07C83"/>
    <w:rsid w:val="00F35530"/>
    <w:rsid w:val="00F80514"/>
    <w:rsid w:val="00FC265A"/>
    <w:rsid w:val="00FD6D91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15971-3663-401E-A784-4B77B558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28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8128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C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E51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46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51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5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51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51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04CDD-F338-492B-BBE9-1284C2CF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2024-09-19T08:13:00Z</cp:lastPrinted>
  <dcterms:created xsi:type="dcterms:W3CDTF">2024-08-30T10:46:00Z</dcterms:created>
  <dcterms:modified xsi:type="dcterms:W3CDTF">2024-10-04T07:04:00Z</dcterms:modified>
</cp:coreProperties>
</file>