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022934" w:rsidRDefault="00362902" w:rsidP="00362902">
      <w:pPr>
        <w:suppressAutoHyphens/>
        <w:ind w:right="267"/>
        <w:jc w:val="center"/>
        <w:rPr>
          <w:b/>
          <w:sz w:val="36"/>
          <w:szCs w:val="36"/>
          <w:lang w:eastAsia="ar-SA"/>
        </w:rPr>
      </w:pPr>
    </w:p>
    <w:p w:rsidR="00022934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АФАНАСЬЕВСКОГО </w:t>
      </w:r>
    </w:p>
    <w:p w:rsidR="00022934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ОКРУГА </w:t>
      </w:r>
    </w:p>
    <w:p w:rsidR="00362902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432CA9" w:rsidRPr="002A286E" w:rsidRDefault="00432CA9" w:rsidP="00432CA9">
      <w:pPr>
        <w:jc w:val="right"/>
        <w:rPr>
          <w:b/>
          <w:sz w:val="28"/>
          <w:szCs w:val="28"/>
        </w:rPr>
      </w:pPr>
    </w:p>
    <w:p w:rsidR="00362902" w:rsidRDefault="00362902" w:rsidP="00362902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62902" w:rsidRPr="00432CA9" w:rsidRDefault="00432CA9" w:rsidP="00022934">
      <w:pPr>
        <w:spacing w:before="360" w:after="360"/>
        <w:rPr>
          <w:sz w:val="28"/>
          <w:szCs w:val="28"/>
        </w:rPr>
      </w:pPr>
      <w:r w:rsidRPr="00432CA9">
        <w:rPr>
          <w:sz w:val="28"/>
          <w:szCs w:val="28"/>
        </w:rPr>
        <w:t>21.04.2023</w:t>
      </w:r>
      <w:r w:rsidR="00362902" w:rsidRPr="00432CA9">
        <w:rPr>
          <w:sz w:val="28"/>
          <w:szCs w:val="28"/>
        </w:rPr>
        <w:t xml:space="preserve"> </w:t>
      </w:r>
      <w:r w:rsidR="00362902" w:rsidRPr="00432CA9">
        <w:rPr>
          <w:sz w:val="28"/>
          <w:szCs w:val="28"/>
        </w:rPr>
        <w:tab/>
      </w:r>
      <w:r w:rsidR="00362902" w:rsidRPr="00432CA9">
        <w:rPr>
          <w:sz w:val="28"/>
          <w:szCs w:val="28"/>
        </w:rPr>
        <w:tab/>
      </w:r>
      <w:r w:rsidR="00362902" w:rsidRPr="00432CA9">
        <w:rPr>
          <w:sz w:val="28"/>
          <w:szCs w:val="28"/>
        </w:rPr>
        <w:tab/>
      </w:r>
      <w:r w:rsidR="00362902" w:rsidRPr="00432CA9">
        <w:rPr>
          <w:sz w:val="28"/>
          <w:szCs w:val="28"/>
        </w:rPr>
        <w:tab/>
      </w:r>
      <w:r w:rsidR="00362902" w:rsidRPr="00432CA9">
        <w:rPr>
          <w:sz w:val="28"/>
          <w:szCs w:val="28"/>
        </w:rPr>
        <w:tab/>
      </w:r>
      <w:r w:rsidR="00362902" w:rsidRPr="00432CA9">
        <w:rPr>
          <w:sz w:val="28"/>
          <w:szCs w:val="28"/>
        </w:rPr>
        <w:tab/>
      </w:r>
      <w:r w:rsidR="00362902" w:rsidRPr="00432CA9">
        <w:rPr>
          <w:sz w:val="28"/>
          <w:szCs w:val="28"/>
        </w:rPr>
        <w:tab/>
      </w:r>
      <w:r w:rsidR="00022934" w:rsidRPr="00432CA9">
        <w:rPr>
          <w:sz w:val="28"/>
          <w:szCs w:val="28"/>
        </w:rPr>
        <w:t xml:space="preserve"> </w:t>
      </w:r>
      <w:r w:rsidRPr="00432CA9">
        <w:rPr>
          <w:sz w:val="28"/>
          <w:szCs w:val="28"/>
        </w:rPr>
        <w:t xml:space="preserve">                 </w:t>
      </w:r>
      <w:r w:rsidR="00022934" w:rsidRPr="00432CA9">
        <w:rPr>
          <w:sz w:val="28"/>
          <w:szCs w:val="28"/>
        </w:rPr>
        <w:t xml:space="preserve">                    </w:t>
      </w:r>
      <w:bookmarkStart w:id="0" w:name="_GoBack"/>
      <w:bookmarkEnd w:id="0"/>
      <w:r w:rsidR="00022934" w:rsidRPr="00432CA9">
        <w:rPr>
          <w:sz w:val="28"/>
          <w:szCs w:val="28"/>
        </w:rPr>
        <w:t xml:space="preserve">  </w:t>
      </w:r>
      <w:r w:rsidR="00362902" w:rsidRPr="00432CA9">
        <w:rPr>
          <w:sz w:val="28"/>
          <w:szCs w:val="28"/>
        </w:rPr>
        <w:t>№</w:t>
      </w:r>
      <w:r w:rsidRPr="00432CA9">
        <w:rPr>
          <w:sz w:val="28"/>
          <w:szCs w:val="28"/>
        </w:rPr>
        <w:t xml:space="preserve"> 323</w:t>
      </w:r>
    </w:p>
    <w:p w:rsidR="00362902" w:rsidRPr="00022934" w:rsidRDefault="00362902" w:rsidP="00362902">
      <w:pPr>
        <w:spacing w:before="360" w:after="360"/>
        <w:jc w:val="center"/>
        <w:rPr>
          <w:sz w:val="28"/>
          <w:szCs w:val="28"/>
        </w:rPr>
      </w:pPr>
      <w:r w:rsidRPr="00022934">
        <w:rPr>
          <w:sz w:val="28"/>
          <w:szCs w:val="28"/>
        </w:rPr>
        <w:t>пгт Афанасьево</w:t>
      </w:r>
    </w:p>
    <w:p w:rsidR="00362902" w:rsidRPr="00DF170F" w:rsidRDefault="00362902" w:rsidP="00362902">
      <w:pPr>
        <w:spacing w:before="360" w:after="360"/>
        <w:ind w:left="1701" w:right="1842"/>
        <w:jc w:val="center"/>
        <w:rPr>
          <w:b/>
          <w:sz w:val="28"/>
          <w:szCs w:val="28"/>
        </w:rPr>
      </w:pPr>
      <w:r w:rsidRPr="00DF170F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</w:t>
      </w:r>
    </w:p>
    <w:p w:rsidR="00362902" w:rsidRPr="002A286E" w:rsidRDefault="00362902" w:rsidP="00362902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Pr="00833BA9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A286E">
        <w:rPr>
          <w:color w:val="000000" w:themeColor="text1"/>
          <w:sz w:val="28"/>
          <w:szCs w:val="28"/>
        </w:rPr>
        <w:t xml:space="preserve">, со статьями 5.1, 39 Градостроительного кодекса Российской Федерации, Приказом Росреестра от 10.11.2020 № П/0412 «Об утверждении классификатора видов разрешенного использования земельных участков», Правилами землепользования и застройки муниципального образования </w:t>
      </w:r>
      <w:r w:rsidR="00E622F7">
        <w:rPr>
          <w:color w:val="000000" w:themeColor="text1"/>
          <w:sz w:val="28"/>
          <w:szCs w:val="28"/>
        </w:rPr>
        <w:t>Бисеровское</w:t>
      </w:r>
      <w:r w:rsidRPr="002A286E">
        <w:rPr>
          <w:color w:val="000000" w:themeColor="text1"/>
          <w:sz w:val="28"/>
          <w:szCs w:val="28"/>
        </w:rPr>
        <w:t xml:space="preserve"> сельское поселение Афанасьевского района Кировской области, утвержденными постановлением администрации </w:t>
      </w:r>
      <w:r w:rsidR="00E622F7">
        <w:rPr>
          <w:color w:val="000000" w:themeColor="text1"/>
          <w:sz w:val="28"/>
          <w:szCs w:val="28"/>
        </w:rPr>
        <w:t>Бисеровского</w:t>
      </w:r>
      <w:r w:rsidRPr="002A286E">
        <w:rPr>
          <w:color w:val="000000" w:themeColor="text1"/>
          <w:sz w:val="28"/>
          <w:szCs w:val="28"/>
        </w:rPr>
        <w:t xml:space="preserve">  сельско</w:t>
      </w:r>
      <w:r w:rsidR="00E622F7">
        <w:rPr>
          <w:color w:val="000000" w:themeColor="text1"/>
          <w:sz w:val="28"/>
          <w:szCs w:val="28"/>
        </w:rPr>
        <w:t>го поселения № 60 от 10.09</w:t>
      </w:r>
      <w:r>
        <w:rPr>
          <w:color w:val="000000" w:themeColor="text1"/>
          <w:sz w:val="28"/>
          <w:szCs w:val="28"/>
        </w:rPr>
        <w:t>.2021</w:t>
      </w:r>
      <w:r w:rsidRPr="002A286E">
        <w:rPr>
          <w:color w:val="000000" w:themeColor="text1"/>
          <w:sz w:val="28"/>
          <w:szCs w:val="28"/>
        </w:rPr>
        <w:t>:</w:t>
      </w:r>
    </w:p>
    <w:p w:rsidR="00362902" w:rsidRDefault="00362902" w:rsidP="00D5299F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83062">
        <w:rPr>
          <w:sz w:val="28"/>
          <w:szCs w:val="28"/>
        </w:rPr>
        <w:t>Предоставить разрешение на условно разрешенный вид использования земельного уч</w:t>
      </w:r>
      <w:r w:rsidR="002D7C4D">
        <w:rPr>
          <w:sz w:val="28"/>
          <w:szCs w:val="28"/>
        </w:rPr>
        <w:t>астка с кадастровым номером 43:02:330204:41</w:t>
      </w:r>
      <w:r w:rsidRPr="00A83062">
        <w:rPr>
          <w:sz w:val="28"/>
          <w:szCs w:val="28"/>
        </w:rPr>
        <w:t xml:space="preserve"> </w:t>
      </w:r>
      <w:r w:rsidRPr="00E622F7">
        <w:rPr>
          <w:sz w:val="28"/>
          <w:szCs w:val="28"/>
        </w:rPr>
        <w:t>«</w:t>
      </w:r>
      <w:r w:rsidR="00D5299F" w:rsidRPr="00D5299F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E622F7">
        <w:rPr>
          <w:sz w:val="28"/>
          <w:szCs w:val="28"/>
        </w:rPr>
        <w:t>»</w:t>
      </w:r>
      <w:r w:rsidR="00D5299F">
        <w:rPr>
          <w:sz w:val="28"/>
          <w:szCs w:val="28"/>
        </w:rPr>
        <w:t xml:space="preserve"> (по Классификатору код 2.2</w:t>
      </w:r>
      <w:r w:rsidRPr="00A83062">
        <w:rPr>
          <w:sz w:val="28"/>
          <w:szCs w:val="28"/>
        </w:rPr>
        <w:t xml:space="preserve">), расположенного по адресу: </w:t>
      </w:r>
      <w:r w:rsidR="00E622F7">
        <w:rPr>
          <w:sz w:val="28"/>
          <w:szCs w:val="28"/>
        </w:rPr>
        <w:t>с. Бисерово</w:t>
      </w:r>
      <w:r w:rsidR="002D7C4D">
        <w:rPr>
          <w:sz w:val="28"/>
          <w:szCs w:val="28"/>
        </w:rPr>
        <w:t>, ул. Советская, 22</w:t>
      </w:r>
      <w:r w:rsidRPr="00A83062">
        <w:rPr>
          <w:sz w:val="28"/>
          <w:szCs w:val="28"/>
        </w:rPr>
        <w:t xml:space="preserve"> Афанасьевского муниципального окру</w:t>
      </w:r>
      <w:r w:rsidR="00E622F7">
        <w:rPr>
          <w:sz w:val="28"/>
          <w:szCs w:val="28"/>
        </w:rPr>
        <w:t>га Кировской области, в зоне ОД-2</w:t>
      </w:r>
      <w:r w:rsidRPr="00A83062">
        <w:rPr>
          <w:sz w:val="28"/>
          <w:szCs w:val="28"/>
        </w:rPr>
        <w:t xml:space="preserve"> – </w:t>
      </w:r>
      <w:r w:rsidR="00D5299F" w:rsidRPr="00D5299F">
        <w:rPr>
          <w:sz w:val="28"/>
          <w:szCs w:val="28"/>
        </w:rPr>
        <w:t>зона общественно-деловой застройки многофункционального назначения</w:t>
      </w:r>
      <w:r w:rsidRPr="00A83062">
        <w:rPr>
          <w:sz w:val="28"/>
          <w:szCs w:val="28"/>
        </w:rPr>
        <w:t xml:space="preserve"> (схема прилагается).</w:t>
      </w:r>
    </w:p>
    <w:p w:rsidR="008E40B8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заместителя главы администрации муниципального округа по вопросам</w:t>
      </w:r>
    </w:p>
    <w:p w:rsidR="008E40B8" w:rsidRPr="008E40B8" w:rsidRDefault="008E40B8" w:rsidP="008E40B8">
      <w:pPr>
        <w:spacing w:line="360" w:lineRule="auto"/>
        <w:jc w:val="both"/>
        <w:rPr>
          <w:sz w:val="28"/>
          <w:szCs w:val="28"/>
        </w:rPr>
      </w:pPr>
    </w:p>
    <w:p w:rsidR="00362902" w:rsidRPr="008E40B8" w:rsidRDefault="00362902" w:rsidP="008E40B8">
      <w:pPr>
        <w:spacing w:line="360" w:lineRule="auto"/>
        <w:jc w:val="both"/>
        <w:rPr>
          <w:sz w:val="28"/>
          <w:szCs w:val="28"/>
        </w:rPr>
      </w:pPr>
      <w:r w:rsidRPr="008E40B8">
        <w:rPr>
          <w:sz w:val="28"/>
          <w:szCs w:val="28"/>
        </w:rPr>
        <w:t xml:space="preserve"> жизнеобеспечения.</w:t>
      </w:r>
    </w:p>
    <w:p w:rsidR="00362902" w:rsidRPr="00080017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A83062">
        <w:rPr>
          <w:sz w:val="28"/>
          <w:szCs w:val="28"/>
        </w:rPr>
        <w:t>.</w:t>
      </w:r>
    </w:p>
    <w:p w:rsidR="00362902" w:rsidRPr="00A83062" w:rsidRDefault="00362902" w:rsidP="00362902">
      <w:pPr>
        <w:pStyle w:val="a8"/>
        <w:spacing w:line="360" w:lineRule="auto"/>
        <w:jc w:val="both"/>
        <w:rPr>
          <w:sz w:val="48"/>
          <w:szCs w:val="48"/>
        </w:rPr>
      </w:pPr>
    </w:p>
    <w:p w:rsidR="00362902" w:rsidRDefault="004020CC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2902">
        <w:rPr>
          <w:sz w:val="28"/>
          <w:szCs w:val="28"/>
        </w:rPr>
        <w:t>Афанасьевского</w:t>
      </w:r>
    </w:p>
    <w:p w:rsidR="004020CC" w:rsidRDefault="00432CA9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</w:t>
      </w:r>
      <w:r w:rsidR="004020CC">
        <w:rPr>
          <w:sz w:val="28"/>
          <w:szCs w:val="28"/>
        </w:rPr>
        <w:t>Е.М. Белёва</w:t>
      </w:r>
    </w:p>
    <w:p w:rsidR="004020CC" w:rsidRPr="004020CC" w:rsidRDefault="004020CC" w:rsidP="00362902">
      <w:pPr>
        <w:jc w:val="both"/>
        <w:rPr>
          <w:sz w:val="48"/>
          <w:szCs w:val="48"/>
        </w:rPr>
      </w:pPr>
    </w:p>
    <w:p w:rsidR="004020CC" w:rsidRPr="004020CC" w:rsidRDefault="004020CC" w:rsidP="00362902">
      <w:pPr>
        <w:jc w:val="both"/>
        <w:rPr>
          <w:sz w:val="28"/>
          <w:szCs w:val="28"/>
        </w:rPr>
      </w:pPr>
    </w:p>
    <w:p w:rsidR="004020CC" w:rsidRPr="00022934" w:rsidRDefault="004020CC" w:rsidP="004020CC">
      <w:pPr>
        <w:jc w:val="both"/>
        <w:rPr>
          <w:sz w:val="32"/>
          <w:szCs w:val="32"/>
        </w:rPr>
      </w:pPr>
    </w:p>
    <w:tbl>
      <w:tblPr>
        <w:tblW w:w="9915" w:type="dxa"/>
        <w:tblLook w:val="0000" w:firstRow="0" w:lastRow="0" w:firstColumn="0" w:lastColumn="0" w:noHBand="0" w:noVBand="0"/>
      </w:tblPr>
      <w:tblGrid>
        <w:gridCol w:w="6663"/>
        <w:gridCol w:w="3252"/>
      </w:tblGrid>
      <w:tr w:rsidR="004020CC" w:rsidRPr="00E4107B" w:rsidTr="00DC0118">
        <w:tc>
          <w:tcPr>
            <w:tcW w:w="9915" w:type="dxa"/>
            <w:gridSpan w:val="2"/>
          </w:tcPr>
          <w:p w:rsidR="004020CC" w:rsidRPr="00E4107B" w:rsidRDefault="004020CC" w:rsidP="00DC0118">
            <w:pPr>
              <w:pStyle w:val="a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020CC" w:rsidRPr="00E4107B" w:rsidTr="00DC0118">
        <w:tc>
          <w:tcPr>
            <w:tcW w:w="6663" w:type="dxa"/>
          </w:tcPr>
          <w:p w:rsidR="004020CC" w:rsidRPr="00E4107B" w:rsidRDefault="004020CC" w:rsidP="00DC0118">
            <w:pPr>
              <w:pStyle w:val="a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020CC" w:rsidRPr="00E4107B" w:rsidRDefault="004020CC" w:rsidP="00DC0118">
            <w:pPr>
              <w:pStyle w:val="a3"/>
              <w:snapToGrid w:val="0"/>
              <w:spacing w:line="360" w:lineRule="auto"/>
              <w:ind w:left="600"/>
              <w:jc w:val="both"/>
              <w:rPr>
                <w:sz w:val="28"/>
                <w:szCs w:val="28"/>
              </w:rPr>
            </w:pPr>
          </w:p>
        </w:tc>
      </w:tr>
      <w:tr w:rsidR="004020CC" w:rsidRPr="00E4107B" w:rsidTr="00DC0118">
        <w:tc>
          <w:tcPr>
            <w:tcW w:w="6663" w:type="dxa"/>
          </w:tcPr>
          <w:p w:rsidR="004020CC" w:rsidRPr="00E4107B" w:rsidRDefault="004020CC" w:rsidP="00022934">
            <w:pPr>
              <w:pStyle w:val="a3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020CC" w:rsidRPr="00E4107B" w:rsidRDefault="004020CC" w:rsidP="00DC0118">
            <w:pPr>
              <w:pStyle w:val="a3"/>
              <w:snapToGrid w:val="0"/>
              <w:spacing w:line="360" w:lineRule="auto"/>
              <w:ind w:left="600"/>
              <w:jc w:val="both"/>
              <w:rPr>
                <w:sz w:val="28"/>
                <w:szCs w:val="28"/>
              </w:rPr>
            </w:pPr>
          </w:p>
        </w:tc>
      </w:tr>
    </w:tbl>
    <w:p w:rsidR="00362902" w:rsidRDefault="00362902" w:rsidP="00022934"/>
    <w:p w:rsidR="00165F5F" w:rsidRDefault="00165F5F" w:rsidP="00022934">
      <w:r w:rsidRPr="00165F5F">
        <w:rPr>
          <w:noProof/>
        </w:rPr>
        <w:lastRenderedPageBreak/>
        <w:t xml:space="preserve">Схема расположения земельного участка </w:t>
      </w:r>
      <w:r>
        <w:rPr>
          <w:noProof/>
        </w:rPr>
        <w:drawing>
          <wp:inline distT="0" distB="0" distL="0" distR="0" wp14:anchorId="0DF1B0BC">
            <wp:extent cx="6087631" cy="9177843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21" cy="9186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5F5F" w:rsidSect="00022934">
      <w:headerReference w:type="default" r:id="rId9"/>
      <w:footerReference w:type="default" r:id="rId10"/>
      <w:pgSz w:w="11906" w:h="16838"/>
      <w:pgMar w:top="-709" w:right="850" w:bottom="851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D9" w:rsidRDefault="00113AD9" w:rsidP="00173CFC">
      <w:r>
        <w:separator/>
      </w:r>
    </w:p>
  </w:endnote>
  <w:endnote w:type="continuationSeparator" w:id="0">
    <w:p w:rsidR="00113AD9" w:rsidRDefault="00113AD9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34" w:rsidRPr="00022934" w:rsidRDefault="00022934">
    <w:pPr>
      <w:pStyle w:val="a5"/>
      <w:rPr>
        <w:sz w:val="20"/>
      </w:rPr>
    </w:pPr>
    <w:r w:rsidRPr="00022934">
      <w:rPr>
        <w:sz w:val="20"/>
      </w:rPr>
      <w:t>20.04.2023/</w:t>
    </w:r>
    <w:r w:rsidRPr="00022934">
      <w:rPr>
        <w:sz w:val="20"/>
      </w:rPr>
      <w:fldChar w:fldCharType="begin"/>
    </w:r>
    <w:r w:rsidRPr="00022934">
      <w:rPr>
        <w:sz w:val="20"/>
      </w:rPr>
      <w:instrText xml:space="preserve"> FILENAME \p \* MERGEFORMAT </w:instrText>
    </w:r>
    <w:r w:rsidRPr="00022934">
      <w:rPr>
        <w:sz w:val="20"/>
      </w:rPr>
      <w:fldChar w:fldCharType="separate"/>
    </w:r>
    <w:r w:rsidR="00432CA9">
      <w:rPr>
        <w:noProof/>
        <w:sz w:val="20"/>
      </w:rPr>
      <w:t>X:\64.Delo2 (Черанёва МА)\распоряжения, постановления 2023\G613.docx</w:t>
    </w:r>
    <w:r w:rsidRPr="00022934">
      <w:rPr>
        <w:sz w:val="20"/>
      </w:rPr>
      <w:fldChar w:fldCharType="end"/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D9" w:rsidRDefault="00113AD9" w:rsidP="00173CFC">
      <w:r>
        <w:separator/>
      </w:r>
    </w:p>
  </w:footnote>
  <w:footnote w:type="continuationSeparator" w:id="0">
    <w:p w:rsidR="00113AD9" w:rsidRDefault="00113AD9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hybridMultilevel"/>
    <w:tmpl w:val="874610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22934"/>
    <w:rsid w:val="00035168"/>
    <w:rsid w:val="00073BEB"/>
    <w:rsid w:val="000953FF"/>
    <w:rsid w:val="000A529D"/>
    <w:rsid w:val="000A69B5"/>
    <w:rsid w:val="000F5078"/>
    <w:rsid w:val="00113AD9"/>
    <w:rsid w:val="00141DEC"/>
    <w:rsid w:val="00165F5F"/>
    <w:rsid w:val="00173CFC"/>
    <w:rsid w:val="0018004D"/>
    <w:rsid w:val="002146C6"/>
    <w:rsid w:val="002A286E"/>
    <w:rsid w:val="002D7C4D"/>
    <w:rsid w:val="00362902"/>
    <w:rsid w:val="00364360"/>
    <w:rsid w:val="0037455C"/>
    <w:rsid w:val="00385EA8"/>
    <w:rsid w:val="003A6A04"/>
    <w:rsid w:val="003E7C80"/>
    <w:rsid w:val="004020CC"/>
    <w:rsid w:val="004057CD"/>
    <w:rsid w:val="00421329"/>
    <w:rsid w:val="00432CA9"/>
    <w:rsid w:val="0043508A"/>
    <w:rsid w:val="004B2AC2"/>
    <w:rsid w:val="00541D45"/>
    <w:rsid w:val="00561129"/>
    <w:rsid w:val="0056267E"/>
    <w:rsid w:val="005A49FA"/>
    <w:rsid w:val="0064753E"/>
    <w:rsid w:val="00726170"/>
    <w:rsid w:val="007616BA"/>
    <w:rsid w:val="00803345"/>
    <w:rsid w:val="00842375"/>
    <w:rsid w:val="00860EEC"/>
    <w:rsid w:val="008E40B8"/>
    <w:rsid w:val="008F6DA5"/>
    <w:rsid w:val="009B49C7"/>
    <w:rsid w:val="00A139DF"/>
    <w:rsid w:val="00BA3A8D"/>
    <w:rsid w:val="00C337F1"/>
    <w:rsid w:val="00D14241"/>
    <w:rsid w:val="00D436C0"/>
    <w:rsid w:val="00D5299F"/>
    <w:rsid w:val="00D726E9"/>
    <w:rsid w:val="00DA46BC"/>
    <w:rsid w:val="00DF5A78"/>
    <w:rsid w:val="00E34659"/>
    <w:rsid w:val="00E622F7"/>
    <w:rsid w:val="00EE64E6"/>
    <w:rsid w:val="00EF1248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2023-04-21T07:42:00Z</cp:lastPrinted>
  <dcterms:created xsi:type="dcterms:W3CDTF">2023-04-21T07:48:00Z</dcterms:created>
  <dcterms:modified xsi:type="dcterms:W3CDTF">2023-04-21T07:48:00Z</dcterms:modified>
</cp:coreProperties>
</file>