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46" w:rsidRPr="00426E46" w:rsidRDefault="00426E46" w:rsidP="00426E46">
      <w:pPr>
        <w:widowControl/>
        <w:suppressAutoHyphens/>
        <w:spacing w:after="360"/>
        <w:ind w:left="360" w:right="2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26E4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67995" cy="584835"/>
            <wp:effectExtent l="1905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6A" w:rsidRDefault="3C6E80A5" w:rsidP="006E31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3C6E80A5">
        <w:rPr>
          <w:rFonts w:ascii="Times New Roman CYR" w:eastAsia="Times New Roman" w:hAnsi="Times New Roman CYR" w:cs="Times New Roman"/>
          <w:b/>
          <w:bCs/>
          <w:noProof/>
          <w:color w:val="auto"/>
          <w:sz w:val="28"/>
          <w:szCs w:val="28"/>
          <w:lang w:bidi="ar-SA"/>
        </w:rPr>
        <w:t>АДМИНИСТРАЦИЯ</w:t>
      </w:r>
      <w:r w:rsidR="006E316A">
        <w:rPr>
          <w:rFonts w:ascii="Times New Roman CYR" w:eastAsia="Times New Roman" w:hAnsi="Times New Roman CYR" w:cs="Times New Roman"/>
          <w:b/>
          <w:bCs/>
          <w:noProof/>
          <w:color w:val="auto"/>
          <w:sz w:val="28"/>
          <w:szCs w:val="28"/>
          <w:lang w:bidi="ar-SA"/>
        </w:rPr>
        <w:t xml:space="preserve"> </w:t>
      </w:r>
      <w:r w:rsidRPr="3C6E80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АФАНАСЬЕВСКОГО </w:t>
      </w:r>
    </w:p>
    <w:p w:rsidR="00426E46" w:rsidRDefault="3C6E80A5" w:rsidP="006E31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3C6E80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МУНИЦИПАЛЬНОГО ОКРУГА </w:t>
      </w:r>
      <w:r w:rsidR="6D753B67">
        <w:br/>
      </w:r>
      <w:r w:rsidRPr="3C6E80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КИРОВСКОЙ ОБЛАСТИ</w:t>
      </w:r>
    </w:p>
    <w:p w:rsidR="006E316A" w:rsidRPr="006E316A" w:rsidRDefault="006E316A" w:rsidP="00EC2AF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</w:p>
    <w:p w:rsidR="00426E46" w:rsidRPr="00426E46" w:rsidRDefault="3C6E80A5" w:rsidP="3C6E80A5">
      <w:pPr>
        <w:widowControl/>
        <w:spacing w:after="36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3C6E80A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ПОСТАНОВЛЕНИЕ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867"/>
        <w:gridCol w:w="1868"/>
        <w:gridCol w:w="1878"/>
        <w:gridCol w:w="1868"/>
      </w:tblGrid>
      <w:tr w:rsidR="00426E46" w:rsidRPr="00426E46" w:rsidTr="00EC2AFF">
        <w:tc>
          <w:tcPr>
            <w:tcW w:w="1867" w:type="dxa"/>
          </w:tcPr>
          <w:p w:rsidR="00426E46" w:rsidRPr="00426E46" w:rsidRDefault="00EC2AFF" w:rsidP="00EC2AF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05.05.2023</w:t>
            </w:r>
          </w:p>
        </w:tc>
        <w:tc>
          <w:tcPr>
            <w:tcW w:w="1867" w:type="dxa"/>
          </w:tcPr>
          <w:p w:rsidR="00426E46" w:rsidRPr="00426E46" w:rsidRDefault="00426E46" w:rsidP="00EC2AF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8" w:type="dxa"/>
          </w:tcPr>
          <w:p w:rsidR="00426E46" w:rsidRPr="00426E46" w:rsidRDefault="00426E46" w:rsidP="00426E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</w:tcPr>
          <w:p w:rsidR="00426E46" w:rsidRPr="00426E46" w:rsidRDefault="3C6E80A5" w:rsidP="3C6E80A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3C6E80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868" w:type="dxa"/>
          </w:tcPr>
          <w:p w:rsidR="00426E46" w:rsidRPr="00426E46" w:rsidRDefault="00EC2AFF" w:rsidP="00426E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299</w:t>
            </w:r>
          </w:p>
        </w:tc>
      </w:tr>
    </w:tbl>
    <w:p w:rsidR="00426E46" w:rsidRPr="00426E46" w:rsidRDefault="006E316A" w:rsidP="2A7BF641">
      <w:pPr>
        <w:widowControl/>
        <w:spacing w:before="12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2A7BF641" w:rsidRPr="2A7BF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2A7BF641" w:rsidRPr="2A7BF6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Афанасьево</w:t>
      </w:r>
    </w:p>
    <w:p w:rsidR="00426E46" w:rsidRPr="00426E46" w:rsidRDefault="00426E46" w:rsidP="00426E46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:rsidR="006E316A" w:rsidRDefault="2A7BF641" w:rsidP="2A7BF64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2A7BF641">
        <w:rPr>
          <w:b/>
          <w:bCs/>
        </w:rPr>
        <w:t>Об утверждении состава муниципальной комиссии</w:t>
      </w:r>
    </w:p>
    <w:p w:rsidR="006E316A" w:rsidRDefault="2A7BF641" w:rsidP="2A7BF64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2A7BF641">
        <w:rPr>
          <w:b/>
          <w:bCs/>
        </w:rPr>
        <w:t xml:space="preserve"> по выдвижению кандидатов на соискание премии</w:t>
      </w:r>
    </w:p>
    <w:p w:rsidR="006E316A" w:rsidRDefault="2A7BF641" w:rsidP="2A7BF64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2A7BF641">
        <w:rPr>
          <w:b/>
          <w:bCs/>
        </w:rPr>
        <w:t xml:space="preserve"> Правительства Кировской области лучшим педагогическим работникам Афанасьевского муниципального округа</w:t>
      </w:r>
    </w:p>
    <w:p w:rsidR="00632E59" w:rsidRPr="00426E46" w:rsidRDefault="2A7BF641" w:rsidP="2A7BF641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2A7BF641">
        <w:rPr>
          <w:b/>
          <w:bCs/>
        </w:rPr>
        <w:t xml:space="preserve"> Кировской области за значительный вклад </w:t>
      </w:r>
    </w:p>
    <w:p w:rsidR="00632E59" w:rsidRPr="00426E46" w:rsidRDefault="3C6E80A5" w:rsidP="3C6E80A5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3C6E80A5">
        <w:rPr>
          <w:b/>
          <w:bCs/>
        </w:rPr>
        <w:t>в развитие малой Родины</w:t>
      </w:r>
    </w:p>
    <w:p w:rsidR="00CF56CF" w:rsidRPr="00426E46" w:rsidRDefault="00CF56CF" w:rsidP="00426E46">
      <w:pPr>
        <w:pStyle w:val="20"/>
        <w:shd w:val="clear" w:color="auto" w:fill="auto"/>
        <w:spacing w:before="0" w:after="0" w:line="240" w:lineRule="auto"/>
        <w:ind w:left="20" w:firstLine="0"/>
        <w:jc w:val="center"/>
        <w:rPr>
          <w:sz w:val="48"/>
          <w:szCs w:val="48"/>
        </w:rPr>
      </w:pPr>
    </w:p>
    <w:p w:rsidR="00E46D60" w:rsidRDefault="2A7BF641" w:rsidP="2A7BF641">
      <w:pPr>
        <w:pStyle w:val="20"/>
        <w:shd w:val="clear" w:color="auto" w:fill="auto"/>
        <w:spacing w:before="0" w:after="0" w:line="360" w:lineRule="auto"/>
        <w:ind w:firstLine="709"/>
        <w:rPr>
          <w:b/>
          <w:bCs/>
        </w:rPr>
      </w:pPr>
      <w:r>
        <w:t>В соответствии с пунктом 16 статьи 5 Закона Кировской области от 14.10.2013 №320-З0 «Об образовании в Кировской области», постановлением Правительства Кировской области от 26.01.2023 № 23-П «Об утверждении региональной программы, посвященной Году педагога и</w:t>
      </w:r>
      <w:r w:rsidR="006E66BC">
        <w:t xml:space="preserve"> наставника, на 2023-2025 годы», </w:t>
      </w:r>
      <w:r>
        <w:t>постановлением Правительства Кировской области от 21.04.2023 № 207-П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</w:t>
      </w:r>
      <w:r w:rsidR="00977CCE">
        <w:t xml:space="preserve"> вклад в развитие малой Родины», </w:t>
      </w:r>
      <w:r>
        <w:t>администрация Афанасьевского муниципального округа</w:t>
      </w:r>
      <w:r w:rsidR="00977CCE">
        <w:t xml:space="preserve"> </w:t>
      </w:r>
      <w:r w:rsidRPr="006E316A">
        <w:rPr>
          <w:bCs/>
        </w:rPr>
        <w:t>ПОСТАНОВЛЯЕТ:</w:t>
      </w:r>
    </w:p>
    <w:p w:rsidR="00E46D60" w:rsidRDefault="3C6E80A5" w:rsidP="00DA29B0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0" w:firstLine="708"/>
      </w:pPr>
      <w:r>
        <w:t xml:space="preserve">Утвердить состав муниципальной комиссии по выдвижению кандидатов на соискание премии Правительства Кировской области лучшим педагогическим работникам Афанасьевского муниципального округа </w:t>
      </w:r>
      <w:r>
        <w:lastRenderedPageBreak/>
        <w:t xml:space="preserve">Кировской области за значительный вклад в развитие малой Родины (далее – муниципальная комиссия) согласно приложению. </w:t>
      </w:r>
    </w:p>
    <w:p w:rsidR="00302040" w:rsidRDefault="3C6E80A5" w:rsidP="00302040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0" w:firstLine="708"/>
      </w:pPr>
      <w:r>
        <w:t>Муниципальной комиссии:</w:t>
      </w:r>
    </w:p>
    <w:p w:rsidR="00DA29B0" w:rsidRDefault="3C6E80A5" w:rsidP="00302040">
      <w:pPr>
        <w:pStyle w:val="20"/>
        <w:shd w:val="clear" w:color="auto" w:fill="auto"/>
        <w:spacing w:before="0" w:after="0" w:line="360" w:lineRule="auto"/>
        <w:ind w:firstLine="709"/>
      </w:pPr>
      <w:r>
        <w:t xml:space="preserve">2.1.  Сформировать балльную систему оценки критериев и опубликовать </w:t>
      </w:r>
      <w:r w:rsidR="00977CCE">
        <w:t xml:space="preserve">её </w:t>
      </w:r>
      <w:r>
        <w:t>на официальном сайте администрации Афанасьевского муниципального округа Кировской области в информационно-телекоммуникационной сети "Интернет" в срок до 15 мая текущего года;</w:t>
      </w:r>
    </w:p>
    <w:p w:rsidR="00DA29B0" w:rsidRDefault="3C6E80A5" w:rsidP="00302040">
      <w:pPr>
        <w:pStyle w:val="20"/>
        <w:shd w:val="clear" w:color="auto" w:fill="auto"/>
        <w:spacing w:before="0" w:after="0" w:line="360" w:lineRule="auto"/>
        <w:ind w:firstLine="708"/>
      </w:pPr>
      <w:r>
        <w:t>2.2. Произвести оценку представленных материалов в соответствии со всеми критериями в срок до 5 августа текущего года;</w:t>
      </w:r>
    </w:p>
    <w:p w:rsidR="6D753B67" w:rsidRDefault="3C6E80A5" w:rsidP="00302040">
      <w:pPr>
        <w:pStyle w:val="20"/>
        <w:shd w:val="clear" w:color="auto" w:fill="auto"/>
        <w:spacing w:before="0" w:after="0" w:line="360" w:lineRule="auto"/>
        <w:ind w:firstLine="709"/>
      </w:pPr>
      <w:r>
        <w:t>2.3. Составить рейтинг кандидатов на соискание</w:t>
      </w:r>
      <w:r w:rsidR="00977CCE">
        <w:t xml:space="preserve"> </w:t>
      </w:r>
      <w:r>
        <w:t>премии</w:t>
      </w:r>
      <w:r w:rsidR="00977CCE">
        <w:t xml:space="preserve"> </w:t>
      </w:r>
      <w:r>
        <w:t>Правительства Кировской области по результатам проведенной оценки и составить список,</w:t>
      </w:r>
      <w:r w:rsidR="00977CCE">
        <w:t xml:space="preserve"> </w:t>
      </w:r>
      <w:r>
        <w:t>включающий 3 кандидатов;</w:t>
      </w:r>
    </w:p>
    <w:p w:rsidR="003C6322" w:rsidRDefault="3C6E80A5" w:rsidP="00302040">
      <w:pPr>
        <w:pStyle w:val="20"/>
        <w:shd w:val="clear" w:color="auto" w:fill="auto"/>
        <w:spacing w:before="0" w:after="0" w:line="360" w:lineRule="auto"/>
        <w:ind w:firstLine="709"/>
      </w:pPr>
      <w:r>
        <w:t>2.4. Направить в совет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</w:t>
      </w:r>
      <w:r w:rsidR="00977CCE">
        <w:t>,</w:t>
      </w:r>
      <w:r>
        <w:t xml:space="preserve"> список кандидатов и комплект документов на 3 кандидатов на соискание премии, занимающих верхние позиции рейтинга, в течение 10 дней.</w:t>
      </w:r>
    </w:p>
    <w:p w:rsidR="00870B95" w:rsidRPr="00426E46" w:rsidRDefault="3C6E80A5" w:rsidP="3C6E80A5">
      <w:pPr>
        <w:pStyle w:val="20"/>
        <w:shd w:val="clear" w:color="auto" w:fill="auto"/>
        <w:tabs>
          <w:tab w:val="left" w:pos="812"/>
        </w:tabs>
        <w:spacing w:before="0" w:after="0" w:line="360" w:lineRule="auto"/>
        <w:ind w:left="20" w:firstLine="688"/>
        <w:rPr>
          <w:color w:val="000000" w:themeColor="text1"/>
        </w:rPr>
      </w:pPr>
      <w:r>
        <w:t xml:space="preserve">3.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870B95" w:rsidRDefault="3C6E80A5" w:rsidP="3C6E80A5">
      <w:pPr>
        <w:pStyle w:val="20"/>
        <w:shd w:val="clear" w:color="auto" w:fill="auto"/>
        <w:tabs>
          <w:tab w:val="left" w:pos="812"/>
        </w:tabs>
        <w:spacing w:before="0" w:after="0" w:line="360" w:lineRule="auto"/>
        <w:ind w:left="20" w:firstLine="688"/>
      </w:pPr>
      <w:r>
        <w:t>4. Настоящее постановление вступает в силу в соответствии с действующим законодательством.</w:t>
      </w:r>
    </w:p>
    <w:p w:rsidR="006E316A" w:rsidRPr="006E316A" w:rsidRDefault="006E316A" w:rsidP="3C6E80A5">
      <w:pPr>
        <w:pStyle w:val="20"/>
        <w:shd w:val="clear" w:color="auto" w:fill="auto"/>
        <w:tabs>
          <w:tab w:val="left" w:pos="812"/>
        </w:tabs>
        <w:spacing w:before="0" w:after="0" w:line="360" w:lineRule="auto"/>
        <w:ind w:left="20" w:firstLine="688"/>
        <w:rPr>
          <w:color w:val="000000" w:themeColor="text1"/>
          <w:sz w:val="56"/>
          <w:szCs w:val="56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302"/>
      </w:tblGrid>
      <w:tr w:rsidR="00870B95" w:rsidRPr="00426E46" w:rsidTr="00EC2AFF">
        <w:trPr>
          <w:trHeight w:val="431"/>
        </w:trPr>
        <w:tc>
          <w:tcPr>
            <w:tcW w:w="7088" w:type="dxa"/>
          </w:tcPr>
          <w:p w:rsidR="006E316A" w:rsidRDefault="3C6E80A5" w:rsidP="3C6E80A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3C6E80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Глава Афанасьевского </w:t>
            </w:r>
          </w:p>
          <w:p w:rsidR="00870B95" w:rsidRDefault="3C6E80A5" w:rsidP="3C6E80A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3C6E80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муниципального округа</w:t>
            </w:r>
          </w:p>
          <w:p w:rsidR="006E316A" w:rsidRPr="006E316A" w:rsidRDefault="006E316A" w:rsidP="3C6E80A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eastAsia="ar-SA" w:bidi="ar-SA"/>
              </w:rPr>
            </w:pPr>
          </w:p>
        </w:tc>
        <w:tc>
          <w:tcPr>
            <w:tcW w:w="2302" w:type="dxa"/>
          </w:tcPr>
          <w:p w:rsidR="006E316A" w:rsidRDefault="007D012A" w:rsidP="2A7BF641">
            <w:pPr>
              <w:widowControl/>
              <w:tabs>
                <w:tab w:val="left" w:pos="57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ab/>
            </w:r>
          </w:p>
          <w:p w:rsidR="00870B95" w:rsidRPr="00426E46" w:rsidRDefault="006E316A" w:rsidP="2A7BF641">
            <w:pPr>
              <w:widowControl/>
              <w:tabs>
                <w:tab w:val="left" w:pos="57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</w:t>
            </w:r>
            <w:r w:rsidR="007D01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Е.М. Белёва</w:t>
            </w:r>
          </w:p>
        </w:tc>
      </w:tr>
    </w:tbl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32"/>
        <w:gridCol w:w="1742"/>
        <w:gridCol w:w="529"/>
        <w:gridCol w:w="1739"/>
      </w:tblGrid>
      <w:tr w:rsidR="00014D83" w:rsidRPr="00014D83" w:rsidTr="00EC2AFF">
        <w:trPr>
          <w:trHeight w:val="586"/>
        </w:trPr>
        <w:tc>
          <w:tcPr>
            <w:tcW w:w="4806" w:type="dxa"/>
            <w:vMerge w:val="restart"/>
          </w:tcPr>
          <w:p w:rsidR="00014D83" w:rsidRDefault="00014D83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FF" w:rsidRDefault="00EC2AFF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FF" w:rsidRDefault="00EC2AFF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FF" w:rsidRPr="00014D83" w:rsidRDefault="00EC2AFF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</w:tcPr>
          <w:p w:rsidR="00EC2AFF" w:rsidRDefault="00EC2AFF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83" w:rsidRPr="00014D83" w:rsidRDefault="3C6E80A5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14D83" w:rsidRPr="00014D83" w:rsidRDefault="00014D83" w:rsidP="005A5A2B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83" w:rsidRPr="00014D83" w:rsidTr="00EC2AFF">
        <w:trPr>
          <w:trHeight w:val="586"/>
        </w:trPr>
        <w:tc>
          <w:tcPr>
            <w:tcW w:w="4806" w:type="dxa"/>
            <w:vMerge/>
          </w:tcPr>
          <w:p w:rsidR="00014D83" w:rsidRPr="00014D83" w:rsidRDefault="00014D83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</w:tcPr>
          <w:p w:rsidR="00014D83" w:rsidRPr="00014D83" w:rsidRDefault="3C6E80A5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14D83" w:rsidRPr="00014D83" w:rsidRDefault="00014D83" w:rsidP="005A5A2B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83" w:rsidRPr="00014D83" w:rsidTr="00EC2AFF">
        <w:trPr>
          <w:trHeight w:val="750"/>
        </w:trPr>
        <w:tc>
          <w:tcPr>
            <w:tcW w:w="4806" w:type="dxa"/>
            <w:vMerge/>
          </w:tcPr>
          <w:p w:rsidR="00014D83" w:rsidRPr="00014D83" w:rsidRDefault="00014D83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</w:tcPr>
          <w:p w:rsidR="00014D83" w:rsidRPr="00014D83" w:rsidRDefault="3C6E80A5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Афанасьевского муниципального округа Кировской области</w:t>
            </w:r>
          </w:p>
        </w:tc>
      </w:tr>
      <w:tr w:rsidR="00014D83" w:rsidRPr="00014D83" w:rsidTr="00EC2AFF">
        <w:trPr>
          <w:trHeight w:val="264"/>
        </w:trPr>
        <w:tc>
          <w:tcPr>
            <w:tcW w:w="4806" w:type="dxa"/>
            <w:vMerge/>
          </w:tcPr>
          <w:p w:rsidR="00014D83" w:rsidRPr="00014D83" w:rsidRDefault="00014D83" w:rsidP="005A5A2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014D83" w:rsidRPr="00014D83" w:rsidRDefault="3C6E80A5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42" w:type="dxa"/>
          </w:tcPr>
          <w:p w:rsidR="00014D83" w:rsidRPr="00014D83" w:rsidRDefault="00EC2AFF" w:rsidP="005A5A2B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529" w:type="dxa"/>
          </w:tcPr>
          <w:p w:rsidR="00014D83" w:rsidRPr="00014D83" w:rsidRDefault="3C6E80A5" w:rsidP="3C6E80A5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9" w:type="dxa"/>
          </w:tcPr>
          <w:p w:rsidR="00014D83" w:rsidRPr="00014D83" w:rsidRDefault="00EC2AFF" w:rsidP="005A5A2B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bookmarkStart w:id="0" w:name="_GoBack"/>
            <w:bookmarkEnd w:id="0"/>
          </w:p>
        </w:tc>
      </w:tr>
    </w:tbl>
    <w:p w:rsidR="00014D83" w:rsidRPr="00977CCE" w:rsidRDefault="00014D83" w:rsidP="00977CCE">
      <w:pPr>
        <w:pStyle w:val="40"/>
        <w:shd w:val="clear" w:color="auto" w:fill="auto"/>
        <w:spacing w:after="0" w:line="240" w:lineRule="auto"/>
        <w:ind w:right="620"/>
        <w:rPr>
          <w:sz w:val="24"/>
          <w:szCs w:val="24"/>
        </w:rPr>
      </w:pPr>
    </w:p>
    <w:p w:rsidR="00014D83" w:rsidRPr="00014D83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 xml:space="preserve">СОСТАВ </w:t>
      </w:r>
    </w:p>
    <w:p w:rsidR="00DA29B0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>муниципальной  комиссии по выдвижению кандидатов</w:t>
      </w:r>
    </w:p>
    <w:p w:rsidR="00DA29B0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>на соискание премии Правительства Кировской области</w:t>
      </w:r>
    </w:p>
    <w:p w:rsidR="00DA29B0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>лучшим педагогическим работникам</w:t>
      </w:r>
    </w:p>
    <w:p w:rsidR="00DA29B0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>Афанасьевского муниципального округа Кировской области</w:t>
      </w:r>
    </w:p>
    <w:p w:rsidR="00014D83" w:rsidRPr="00DA29B0" w:rsidRDefault="3C6E80A5" w:rsidP="3C6E80A5">
      <w:pPr>
        <w:pStyle w:val="40"/>
        <w:shd w:val="clear" w:color="auto" w:fill="auto"/>
        <w:spacing w:after="0" w:line="240" w:lineRule="auto"/>
        <w:ind w:right="620"/>
        <w:jc w:val="center"/>
        <w:rPr>
          <w:b/>
          <w:bCs/>
          <w:sz w:val="28"/>
          <w:szCs w:val="28"/>
        </w:rPr>
      </w:pPr>
      <w:r w:rsidRPr="3C6E80A5">
        <w:rPr>
          <w:b/>
          <w:bCs/>
          <w:sz w:val="28"/>
          <w:szCs w:val="28"/>
        </w:rPr>
        <w:t>за значительный вклад в развитие малой Родины</w:t>
      </w:r>
    </w:p>
    <w:p w:rsidR="00014D83" w:rsidRPr="00014D83" w:rsidRDefault="00014D83" w:rsidP="00014D83">
      <w:pPr>
        <w:pStyle w:val="40"/>
        <w:shd w:val="clear" w:color="auto" w:fill="auto"/>
        <w:spacing w:after="0" w:line="240" w:lineRule="auto"/>
        <w:ind w:right="620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048"/>
        <w:gridCol w:w="616"/>
        <w:gridCol w:w="5907"/>
      </w:tblGrid>
      <w:tr w:rsidR="00014D83" w:rsidRPr="00014D83" w:rsidTr="2A7BF641">
        <w:tc>
          <w:tcPr>
            <w:tcW w:w="9571" w:type="dxa"/>
            <w:gridSpan w:val="3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014D83" w:rsidRPr="00014D83" w:rsidTr="2A7BF641">
        <w:tc>
          <w:tcPr>
            <w:tcW w:w="3048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:rsidR="00014D83" w:rsidRP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07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014D83" w:rsidRP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83" w:rsidRPr="00014D83" w:rsidTr="2A7BF641">
        <w:tc>
          <w:tcPr>
            <w:tcW w:w="9571" w:type="dxa"/>
            <w:gridSpan w:val="3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014D83" w:rsidRPr="00014D83" w:rsidTr="2A7BF641">
        <w:tc>
          <w:tcPr>
            <w:tcW w:w="3048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</w:p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  <w:p w:rsidR="00014D83" w:rsidRP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07" w:type="dxa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  <w:p w:rsidR="00014D83" w:rsidRP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83" w:rsidRPr="00014D83" w:rsidTr="2A7BF641">
        <w:tc>
          <w:tcPr>
            <w:tcW w:w="9571" w:type="dxa"/>
            <w:gridSpan w:val="3"/>
          </w:tcPr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014D83" w:rsidRPr="00014D83" w:rsidTr="2A7BF641">
        <w:tc>
          <w:tcPr>
            <w:tcW w:w="3048" w:type="dxa"/>
          </w:tcPr>
          <w:p w:rsidR="00014D83" w:rsidRP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6A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 xml:space="preserve">МЕРКУЧЕВА </w:t>
            </w: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  <w:p w:rsidR="00D95C8D" w:rsidRPr="00D95C8D" w:rsidRDefault="00D95C8D" w:rsidP="00D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00D95C8D" w:rsidP="00D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  <w:p w:rsidR="00014D83" w:rsidRPr="00D95C8D" w:rsidRDefault="00014D83" w:rsidP="00D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95C8D" w:rsidRDefault="00D95C8D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83" w:rsidRPr="00014D83" w:rsidRDefault="3C6E80A5" w:rsidP="3C6E8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  <w:p w:rsidR="00014D83" w:rsidRDefault="00014D83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00D95C8D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83" w:rsidRDefault="00014D83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D95C8D" w:rsidRPr="00014D83" w:rsidRDefault="00D95C8D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:rsidR="00014D83" w:rsidRPr="00014D83" w:rsidRDefault="00014D83" w:rsidP="005A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3C6E80A5" w:rsidP="3C6E8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начальник ТО МФЦ в Афанасьевском районе, депутат Думы Афанасьевского муниципального округа (по согласованию)</w:t>
            </w:r>
          </w:p>
          <w:p w:rsidR="00D95C8D" w:rsidRPr="00D95C8D" w:rsidRDefault="00D95C8D" w:rsidP="00D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старший методист муниципального методического кабинета Управления образования (по согласованию)</w:t>
            </w:r>
          </w:p>
          <w:p w:rsidR="00014D83" w:rsidRPr="00D95C8D" w:rsidRDefault="00014D83" w:rsidP="00D9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83" w:rsidRPr="00014D83" w:rsidTr="2A7BF641">
        <w:tc>
          <w:tcPr>
            <w:tcW w:w="3048" w:type="dxa"/>
          </w:tcPr>
          <w:p w:rsid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6A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 xml:space="preserve">ХАРИНА </w:t>
            </w:r>
          </w:p>
          <w:p w:rsidR="00014D83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  <w:p w:rsidR="00014D83" w:rsidRDefault="00014D83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Default="00D95C8D" w:rsidP="005A5A2B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6A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 xml:space="preserve">ЧЕРАНЕВА </w:t>
            </w:r>
          </w:p>
          <w:p w:rsidR="00D95C8D" w:rsidRPr="00014D83" w:rsidRDefault="3C6E80A5" w:rsidP="3C6E80A5">
            <w:pPr>
              <w:tabs>
                <w:tab w:val="left" w:pos="709"/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16" w:type="dxa"/>
          </w:tcPr>
          <w:p w:rsidR="00D95C8D" w:rsidRDefault="00D95C8D" w:rsidP="005A5A2B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292007" w:rsidRDefault="00292007" w:rsidP="005A5A2B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8D" w:rsidRDefault="00D95C8D" w:rsidP="005A5A2B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8D" w:rsidRDefault="00D95C8D" w:rsidP="005A5A2B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C8D" w:rsidRDefault="3C6E80A5" w:rsidP="3C6E80A5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D95C8D" w:rsidRPr="00014D83" w:rsidRDefault="00D95C8D" w:rsidP="005A5A2B">
            <w:pPr>
              <w:tabs>
                <w:tab w:val="left" w:pos="709"/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7" w:type="dxa"/>
          </w:tcPr>
          <w:p w:rsidR="00292007" w:rsidRDefault="00292007" w:rsidP="0029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83" w:rsidRDefault="3C6E80A5" w:rsidP="3C6E8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C6E80A5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Восточного образовательного округа, председатель Думы Афанасьевского муниципального округа</w:t>
            </w:r>
          </w:p>
          <w:p w:rsidR="00D95C8D" w:rsidRDefault="00D95C8D" w:rsidP="0029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D" w:rsidRPr="00292007" w:rsidRDefault="2A7BF641" w:rsidP="2A7BF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BF641">
              <w:rPr>
                <w:rFonts w:ascii="Times New Roman" w:hAnsi="Times New Roman" w:cs="Times New Roman"/>
                <w:sz w:val="28"/>
                <w:szCs w:val="28"/>
              </w:rPr>
              <w:t>методист КОГОБУ СШ с УИОП пгт</w:t>
            </w:r>
            <w:r w:rsidR="006E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2A7BF641">
              <w:rPr>
                <w:rFonts w:ascii="Times New Roman" w:hAnsi="Times New Roman" w:cs="Times New Roman"/>
                <w:sz w:val="28"/>
                <w:szCs w:val="28"/>
              </w:rPr>
              <w:t>Афанасьево (по согласованию)</w:t>
            </w:r>
          </w:p>
        </w:tc>
      </w:tr>
    </w:tbl>
    <w:p w:rsidR="00B313AF" w:rsidRPr="00014D83" w:rsidRDefault="00B313AF" w:rsidP="00AA4FE9">
      <w:pPr>
        <w:rPr>
          <w:rFonts w:ascii="Times New Roman" w:hAnsi="Times New Roman" w:cs="Times New Roman"/>
          <w:sz w:val="8"/>
          <w:szCs w:val="17"/>
        </w:rPr>
      </w:pPr>
    </w:p>
    <w:sectPr w:rsidR="00B313AF" w:rsidRPr="00014D83" w:rsidSect="002E2622">
      <w:headerReference w:type="default" r:id="rId9"/>
      <w:footerReference w:type="default" r:id="rId10"/>
      <w:pgSz w:w="11900" w:h="16840"/>
      <w:pgMar w:top="1418" w:right="851" w:bottom="1134" w:left="1701" w:header="0" w:footer="5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71" w:rsidRDefault="00067971" w:rsidP="00B313AF">
      <w:r>
        <w:separator/>
      </w:r>
    </w:p>
  </w:endnote>
  <w:endnote w:type="continuationSeparator" w:id="0">
    <w:p w:rsidR="00067971" w:rsidRDefault="00067971" w:rsidP="00B3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116"/>
      <w:gridCol w:w="3116"/>
      <w:gridCol w:w="3116"/>
    </w:tblGrid>
    <w:tr w:rsidR="3C6E80A5" w:rsidTr="3C6E80A5">
      <w:tc>
        <w:tcPr>
          <w:tcW w:w="3116" w:type="dxa"/>
        </w:tcPr>
        <w:p w:rsidR="3C6E80A5" w:rsidRDefault="3C6E80A5" w:rsidP="3C6E80A5">
          <w:pPr>
            <w:pStyle w:val="ac"/>
            <w:ind w:left="-115"/>
          </w:pPr>
        </w:p>
      </w:tc>
      <w:tc>
        <w:tcPr>
          <w:tcW w:w="3116" w:type="dxa"/>
        </w:tcPr>
        <w:p w:rsidR="3C6E80A5" w:rsidRDefault="3C6E80A5" w:rsidP="3C6E80A5">
          <w:pPr>
            <w:pStyle w:val="ac"/>
            <w:jc w:val="center"/>
          </w:pPr>
        </w:p>
      </w:tc>
      <w:tc>
        <w:tcPr>
          <w:tcW w:w="3116" w:type="dxa"/>
        </w:tcPr>
        <w:p w:rsidR="3C6E80A5" w:rsidRDefault="3C6E80A5" w:rsidP="3C6E80A5">
          <w:pPr>
            <w:pStyle w:val="ac"/>
            <w:ind w:right="-115"/>
            <w:jc w:val="right"/>
          </w:pPr>
        </w:p>
      </w:tc>
    </w:tr>
  </w:tbl>
  <w:p w:rsidR="006E316A" w:rsidRPr="006E316A" w:rsidRDefault="006E316A" w:rsidP="006E316A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</w:pPr>
    <w:r w:rsidRPr="006E316A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1</w:t>
    </w:r>
    <w:r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1</w:t>
    </w:r>
    <w:r w:rsidRPr="006E316A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 xml:space="preserve">.05.2023/X:\64.Delo2 (Черанёва </w:t>
    </w:r>
    <w:proofErr w:type="gramStart"/>
    <w:r w:rsidRPr="006E316A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МА)\</w:t>
    </w:r>
    <w:proofErr w:type="gramEnd"/>
    <w:r w:rsidRPr="006E316A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распоряжения, постановления 2023\G7</w:t>
    </w:r>
    <w:r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21</w:t>
    </w:r>
    <w:r w:rsidRPr="006E316A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.doc</w:t>
    </w:r>
  </w:p>
  <w:p w:rsidR="3C6E80A5" w:rsidRDefault="3C6E80A5" w:rsidP="3C6E80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71" w:rsidRDefault="00067971"/>
  </w:footnote>
  <w:footnote w:type="continuationSeparator" w:id="0">
    <w:p w:rsidR="00067971" w:rsidRDefault="00067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3C6E80A5" w:rsidRDefault="3C6E80A5" w:rsidP="3C6E80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3C4"/>
    <w:multiLevelType w:val="multilevel"/>
    <w:tmpl w:val="8ED036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600E8"/>
    <w:multiLevelType w:val="multilevel"/>
    <w:tmpl w:val="092E6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728B0"/>
    <w:multiLevelType w:val="multilevel"/>
    <w:tmpl w:val="4FB4190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16721"/>
    <w:multiLevelType w:val="multilevel"/>
    <w:tmpl w:val="50A2B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33627"/>
    <w:multiLevelType w:val="multilevel"/>
    <w:tmpl w:val="1DB045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77527"/>
    <w:multiLevelType w:val="hybridMultilevel"/>
    <w:tmpl w:val="7AC0BD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134C01"/>
    <w:multiLevelType w:val="multilevel"/>
    <w:tmpl w:val="1A48A4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12C61"/>
    <w:multiLevelType w:val="hybridMultilevel"/>
    <w:tmpl w:val="2E62D4C2"/>
    <w:lvl w:ilvl="0" w:tplc="FFFFFFFF">
      <w:start w:val="1"/>
      <w:numFmt w:val="decimal"/>
      <w:lvlText w:val="%1."/>
      <w:lvlJc w:val="left"/>
      <w:pPr>
        <w:ind w:left="1833" w:hanging="112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43F99"/>
    <w:multiLevelType w:val="multilevel"/>
    <w:tmpl w:val="11A661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AE6208"/>
    <w:multiLevelType w:val="multilevel"/>
    <w:tmpl w:val="A28427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194FAC"/>
    <w:multiLevelType w:val="multilevel"/>
    <w:tmpl w:val="9A2AC2CE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66F88"/>
    <w:multiLevelType w:val="multilevel"/>
    <w:tmpl w:val="1DB045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940B5"/>
    <w:multiLevelType w:val="multilevel"/>
    <w:tmpl w:val="5E9600A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97515"/>
    <w:multiLevelType w:val="multilevel"/>
    <w:tmpl w:val="03B814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FC6544"/>
    <w:multiLevelType w:val="multilevel"/>
    <w:tmpl w:val="3CB69E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AF"/>
    <w:rsid w:val="000003B0"/>
    <w:rsid w:val="00014D83"/>
    <w:rsid w:val="000202A7"/>
    <w:rsid w:val="00041843"/>
    <w:rsid w:val="0005689E"/>
    <w:rsid w:val="00067971"/>
    <w:rsid w:val="000E27C3"/>
    <w:rsid w:val="000E7FE1"/>
    <w:rsid w:val="00176841"/>
    <w:rsid w:val="00191EDD"/>
    <w:rsid w:val="001A1BF3"/>
    <w:rsid w:val="001A2450"/>
    <w:rsid w:val="001B34EA"/>
    <w:rsid w:val="001E426D"/>
    <w:rsid w:val="001F5C2A"/>
    <w:rsid w:val="00250629"/>
    <w:rsid w:val="002629AF"/>
    <w:rsid w:val="00292007"/>
    <w:rsid w:val="002A4BA7"/>
    <w:rsid w:val="002E2622"/>
    <w:rsid w:val="002E6AD6"/>
    <w:rsid w:val="00302040"/>
    <w:rsid w:val="00317A7A"/>
    <w:rsid w:val="0033443F"/>
    <w:rsid w:val="00341D5C"/>
    <w:rsid w:val="003508DD"/>
    <w:rsid w:val="00364E60"/>
    <w:rsid w:val="003838AD"/>
    <w:rsid w:val="0038417F"/>
    <w:rsid w:val="003C32F3"/>
    <w:rsid w:val="003C6322"/>
    <w:rsid w:val="003E2631"/>
    <w:rsid w:val="003E7A51"/>
    <w:rsid w:val="00426E46"/>
    <w:rsid w:val="004338A9"/>
    <w:rsid w:val="004351E5"/>
    <w:rsid w:val="004529AC"/>
    <w:rsid w:val="0045511A"/>
    <w:rsid w:val="004A3B2E"/>
    <w:rsid w:val="004B1476"/>
    <w:rsid w:val="005349E2"/>
    <w:rsid w:val="00541E16"/>
    <w:rsid w:val="00551C96"/>
    <w:rsid w:val="00571D3C"/>
    <w:rsid w:val="00575669"/>
    <w:rsid w:val="00580080"/>
    <w:rsid w:val="00583F4D"/>
    <w:rsid w:val="00590705"/>
    <w:rsid w:val="005B0E19"/>
    <w:rsid w:val="005B57B5"/>
    <w:rsid w:val="005D5A44"/>
    <w:rsid w:val="005E0943"/>
    <w:rsid w:val="005F7E8C"/>
    <w:rsid w:val="00613F14"/>
    <w:rsid w:val="00632E59"/>
    <w:rsid w:val="00670C9D"/>
    <w:rsid w:val="006A0460"/>
    <w:rsid w:val="006A1370"/>
    <w:rsid w:val="006E316A"/>
    <w:rsid w:val="006E66BC"/>
    <w:rsid w:val="006E77E0"/>
    <w:rsid w:val="006F2284"/>
    <w:rsid w:val="007637B0"/>
    <w:rsid w:val="00771FA7"/>
    <w:rsid w:val="0078413C"/>
    <w:rsid w:val="007C2E8B"/>
    <w:rsid w:val="007D012A"/>
    <w:rsid w:val="007F3D22"/>
    <w:rsid w:val="00815724"/>
    <w:rsid w:val="008653B6"/>
    <w:rsid w:val="00870B95"/>
    <w:rsid w:val="008864E6"/>
    <w:rsid w:val="008C2471"/>
    <w:rsid w:val="008D554A"/>
    <w:rsid w:val="008F510D"/>
    <w:rsid w:val="008F6F11"/>
    <w:rsid w:val="00917931"/>
    <w:rsid w:val="00973AE6"/>
    <w:rsid w:val="00977CCE"/>
    <w:rsid w:val="009A511C"/>
    <w:rsid w:val="009B3B75"/>
    <w:rsid w:val="009E762B"/>
    <w:rsid w:val="009F4F4A"/>
    <w:rsid w:val="00A007E8"/>
    <w:rsid w:val="00A75F34"/>
    <w:rsid w:val="00AA4FE9"/>
    <w:rsid w:val="00AE671A"/>
    <w:rsid w:val="00B145E1"/>
    <w:rsid w:val="00B21314"/>
    <w:rsid w:val="00B313AF"/>
    <w:rsid w:val="00B623AC"/>
    <w:rsid w:val="00B7393E"/>
    <w:rsid w:val="00B740F3"/>
    <w:rsid w:val="00B75E17"/>
    <w:rsid w:val="00BB78E8"/>
    <w:rsid w:val="00BF13F5"/>
    <w:rsid w:val="00C10C43"/>
    <w:rsid w:val="00C2004E"/>
    <w:rsid w:val="00C21BF3"/>
    <w:rsid w:val="00C83B3C"/>
    <w:rsid w:val="00C83C4D"/>
    <w:rsid w:val="00C93CF8"/>
    <w:rsid w:val="00CD67D0"/>
    <w:rsid w:val="00CF56CF"/>
    <w:rsid w:val="00D33B20"/>
    <w:rsid w:val="00D35635"/>
    <w:rsid w:val="00D4135B"/>
    <w:rsid w:val="00D64718"/>
    <w:rsid w:val="00D71BDF"/>
    <w:rsid w:val="00D95C8D"/>
    <w:rsid w:val="00DA29B0"/>
    <w:rsid w:val="00DA5E98"/>
    <w:rsid w:val="00DB1B90"/>
    <w:rsid w:val="00DD7CF1"/>
    <w:rsid w:val="00DF49BE"/>
    <w:rsid w:val="00DF4D3A"/>
    <w:rsid w:val="00E0637F"/>
    <w:rsid w:val="00E07219"/>
    <w:rsid w:val="00E46D60"/>
    <w:rsid w:val="00E975F3"/>
    <w:rsid w:val="00EC2AFF"/>
    <w:rsid w:val="00F03763"/>
    <w:rsid w:val="00F41B00"/>
    <w:rsid w:val="00F5209A"/>
    <w:rsid w:val="00F52140"/>
    <w:rsid w:val="00F65897"/>
    <w:rsid w:val="00F85E2C"/>
    <w:rsid w:val="00FE5296"/>
    <w:rsid w:val="2A7BF641"/>
    <w:rsid w:val="3C6E80A5"/>
    <w:rsid w:val="6D7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1506F6E8-7AE5-4029-B161-743AF8E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13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3A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31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1pt">
    <w:name w:val="Основной текст (5) + 11 pt;Не полужирный"/>
    <w:basedOn w:val="5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;Не полужирный"/>
    <w:basedOn w:val="6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0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"/>
    <w:basedOn w:val="2"/>
    <w:rsid w:val="00B31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31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B313AF"/>
    <w:pPr>
      <w:shd w:val="clear" w:color="auto" w:fill="FFFFFF"/>
      <w:spacing w:before="480" w:after="30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313AF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313AF"/>
    <w:pPr>
      <w:shd w:val="clear" w:color="auto" w:fill="FFFFFF"/>
      <w:spacing w:before="300" w:after="48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0"/>
    <w:basedOn w:val="a"/>
    <w:link w:val="4"/>
    <w:rsid w:val="00B313AF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13AF"/>
    <w:pPr>
      <w:shd w:val="clear" w:color="auto" w:fill="FFFFFF"/>
      <w:spacing w:before="240" w:line="31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B31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B313AF"/>
    <w:pPr>
      <w:shd w:val="clear" w:color="auto" w:fill="FFFFFF"/>
      <w:spacing w:before="480" w:line="62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0"/>
    <w:basedOn w:val="a"/>
    <w:link w:val="a4"/>
    <w:rsid w:val="00B31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00">
    <w:name w:val="Подпись к таблице0"/>
    <w:basedOn w:val="a"/>
    <w:link w:val="a6"/>
    <w:rsid w:val="00B31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B31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59"/>
    <w:rsid w:val="00DF4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0705"/>
    <w:rPr>
      <w:color w:val="000000"/>
    </w:rPr>
  </w:style>
  <w:style w:type="table" w:customStyle="1" w:styleId="12">
    <w:name w:val="Сетка таблицы1"/>
    <w:basedOn w:val="a1"/>
    <w:next w:val="a8"/>
    <w:uiPriority w:val="59"/>
    <w:rsid w:val="00426E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E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E46"/>
    <w:rPr>
      <w:rFonts w:ascii="Tahoma" w:hAnsi="Tahoma" w:cs="Tahoma"/>
      <w:color w:val="000000"/>
      <w:sz w:val="16"/>
      <w:szCs w:val="16"/>
    </w:rPr>
  </w:style>
  <w:style w:type="table" w:customStyle="1" w:styleId="24">
    <w:name w:val="Сетка таблицы2"/>
    <w:basedOn w:val="a1"/>
    <w:next w:val="a8"/>
    <w:uiPriority w:val="59"/>
    <w:rsid w:val="001E42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B0E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0E19"/>
    <w:rPr>
      <w:color w:val="000000"/>
    </w:rPr>
  </w:style>
  <w:style w:type="paragraph" w:styleId="ae">
    <w:name w:val="footer"/>
    <w:basedOn w:val="a"/>
    <w:link w:val="af"/>
    <w:uiPriority w:val="99"/>
    <w:unhideWhenUsed/>
    <w:rsid w:val="005B0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0E19"/>
    <w:rPr>
      <w:color w:val="000000"/>
    </w:rPr>
  </w:style>
  <w:style w:type="table" w:customStyle="1" w:styleId="31">
    <w:name w:val="Сетка таблицы3"/>
    <w:basedOn w:val="a1"/>
    <w:next w:val="a8"/>
    <w:uiPriority w:val="59"/>
    <w:rsid w:val="005B0E1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8"/>
    <w:uiPriority w:val="59"/>
    <w:rsid w:val="005B0E1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DA29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29B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29B0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29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29B0"/>
    <w:rPr>
      <w:b/>
      <w:bCs/>
      <w:color w:val="000000"/>
      <w:sz w:val="20"/>
      <w:szCs w:val="20"/>
    </w:rPr>
  </w:style>
  <w:style w:type="table" w:customStyle="1" w:styleId="-111">
    <w:name w:val="Таблица-сетка 1 светлая — акцент 11"/>
    <w:basedOn w:val="a1"/>
    <w:uiPriority w:val="46"/>
    <w:rsid w:val="0005689E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55B4-7931-4AD5-903D-0FB20A38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2023-05-18T12:19:00Z</cp:lastPrinted>
  <dcterms:created xsi:type="dcterms:W3CDTF">2023-05-18T12:26:00Z</dcterms:created>
  <dcterms:modified xsi:type="dcterms:W3CDTF">2023-05-18T12:26:00Z</dcterms:modified>
</cp:coreProperties>
</file>