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F5" w:rsidRDefault="002A73F5" w:rsidP="002A73F5">
      <w:pPr>
        <w:suppressAutoHyphens/>
        <w:spacing w:after="60"/>
        <w:jc w:val="center"/>
        <w:outlineLvl w:val="1"/>
        <w:rPr>
          <w:b/>
          <w:sz w:val="28"/>
          <w:lang w:eastAsia="ar-SA"/>
        </w:rPr>
      </w:pPr>
      <w:r>
        <w:rPr>
          <w:b/>
          <w:noProof/>
          <w:sz w:val="28"/>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2A73F5" w:rsidRDefault="002A73F5" w:rsidP="002A73F5">
      <w:pPr>
        <w:suppressAutoHyphens/>
        <w:spacing w:after="60"/>
        <w:jc w:val="center"/>
        <w:outlineLvl w:val="1"/>
        <w:rPr>
          <w:rFonts w:ascii="Arial" w:hAnsi="Arial" w:cs="Arial"/>
          <w:sz w:val="8"/>
          <w:szCs w:val="24"/>
          <w:lang w:eastAsia="ar-SA"/>
        </w:rPr>
      </w:pPr>
    </w:p>
    <w:p w:rsidR="002A73F5" w:rsidRDefault="002A73F5" w:rsidP="002A73F5">
      <w:pPr>
        <w:suppressAutoHyphens/>
        <w:ind w:left="360" w:right="267"/>
        <w:jc w:val="center"/>
        <w:rPr>
          <w:b/>
          <w:sz w:val="28"/>
          <w:lang w:eastAsia="ar-SA"/>
        </w:rPr>
      </w:pPr>
      <w:r>
        <w:rPr>
          <w:b/>
          <w:sz w:val="28"/>
          <w:lang w:eastAsia="ar-SA"/>
        </w:rPr>
        <w:t>ДУМА АФАНАСЬЕВСКОГО МУНИЦИПАЛЬНОГО ОКРУГА КИРОВСКОЙ ОБЛАСТИ</w:t>
      </w:r>
    </w:p>
    <w:p w:rsidR="002A73F5" w:rsidRDefault="002A73F5" w:rsidP="002A73F5">
      <w:pPr>
        <w:suppressAutoHyphens/>
        <w:spacing w:after="60"/>
        <w:jc w:val="center"/>
        <w:outlineLvl w:val="1"/>
        <w:rPr>
          <w:b/>
          <w:sz w:val="28"/>
          <w:szCs w:val="28"/>
          <w:lang w:eastAsia="ar-SA"/>
        </w:rPr>
      </w:pPr>
      <w:r>
        <w:rPr>
          <w:b/>
          <w:sz w:val="28"/>
          <w:szCs w:val="28"/>
          <w:lang w:eastAsia="ar-SA"/>
        </w:rPr>
        <w:t>ПЕРВОГО СОЗЫВА</w:t>
      </w:r>
    </w:p>
    <w:p w:rsidR="002A73F5" w:rsidRDefault="002A73F5" w:rsidP="002A73F5">
      <w:pPr>
        <w:suppressAutoHyphens/>
        <w:jc w:val="center"/>
        <w:rPr>
          <w:b/>
          <w:sz w:val="36"/>
          <w:szCs w:val="36"/>
          <w:lang w:eastAsia="ar-SA"/>
        </w:rPr>
      </w:pPr>
    </w:p>
    <w:p w:rsidR="002A73F5" w:rsidRDefault="002A73F5" w:rsidP="002A73F5">
      <w:pPr>
        <w:suppressAutoHyphens/>
        <w:jc w:val="center"/>
        <w:rPr>
          <w:b/>
          <w:sz w:val="32"/>
          <w:szCs w:val="28"/>
          <w:lang w:eastAsia="ar-SA"/>
        </w:rPr>
      </w:pPr>
      <w:r>
        <w:rPr>
          <w:b/>
          <w:sz w:val="32"/>
          <w:szCs w:val="28"/>
          <w:lang w:eastAsia="ar-SA"/>
        </w:rPr>
        <w:t xml:space="preserve">Р Е Ш Е Н И </w:t>
      </w:r>
      <w:r w:rsidR="00333C98">
        <w:rPr>
          <w:b/>
          <w:sz w:val="32"/>
          <w:szCs w:val="28"/>
          <w:lang w:eastAsia="ar-SA"/>
        </w:rPr>
        <w:t>Е</w:t>
      </w:r>
    </w:p>
    <w:p w:rsidR="002A73F5" w:rsidRDefault="002A73F5" w:rsidP="002A73F5">
      <w:pPr>
        <w:suppressAutoHyphens/>
        <w:rPr>
          <w:sz w:val="36"/>
          <w:szCs w:val="36"/>
          <w:lang w:eastAsia="ar-SA"/>
        </w:rPr>
      </w:pPr>
    </w:p>
    <w:p w:rsidR="002A73F5" w:rsidRDefault="007C7C55" w:rsidP="002A73F5">
      <w:pPr>
        <w:suppressAutoHyphens/>
        <w:ind w:left="360"/>
        <w:rPr>
          <w:sz w:val="28"/>
          <w:lang w:eastAsia="ar-SA"/>
        </w:rPr>
      </w:pPr>
      <w:r>
        <w:rPr>
          <w:sz w:val="28"/>
          <w:lang w:eastAsia="ar-SA"/>
        </w:rPr>
        <w:t>23.08.2023</w:t>
      </w:r>
      <w:r w:rsidR="002A73F5">
        <w:rPr>
          <w:sz w:val="28"/>
          <w:lang w:eastAsia="ar-SA"/>
        </w:rPr>
        <w:t xml:space="preserve">                                                                   </w:t>
      </w:r>
      <w:r w:rsidR="00EA61C3">
        <w:rPr>
          <w:sz w:val="28"/>
          <w:lang w:eastAsia="ar-SA"/>
        </w:rPr>
        <w:t xml:space="preserve">               </w:t>
      </w:r>
      <w:r w:rsidR="00AA347F">
        <w:rPr>
          <w:sz w:val="28"/>
          <w:lang w:eastAsia="ar-SA"/>
        </w:rPr>
        <w:t xml:space="preserve">  </w:t>
      </w:r>
      <w:r w:rsidR="00EA61C3">
        <w:rPr>
          <w:sz w:val="28"/>
          <w:lang w:eastAsia="ar-SA"/>
        </w:rPr>
        <w:t xml:space="preserve">  №</w:t>
      </w:r>
      <w:r>
        <w:rPr>
          <w:sz w:val="28"/>
          <w:lang w:eastAsia="ar-SA"/>
        </w:rPr>
        <w:t xml:space="preserve"> 11/1</w:t>
      </w:r>
      <w:bookmarkStart w:id="0" w:name="_GoBack"/>
      <w:bookmarkEnd w:id="0"/>
    </w:p>
    <w:p w:rsidR="002A73F5" w:rsidRDefault="002A73F5" w:rsidP="002A73F5">
      <w:pPr>
        <w:suppressAutoHyphens/>
        <w:jc w:val="center"/>
        <w:rPr>
          <w:sz w:val="24"/>
          <w:lang w:eastAsia="ar-SA"/>
        </w:rPr>
      </w:pPr>
      <w:proofErr w:type="spellStart"/>
      <w:proofErr w:type="gramStart"/>
      <w:r>
        <w:rPr>
          <w:sz w:val="28"/>
          <w:lang w:eastAsia="ar-SA"/>
        </w:rPr>
        <w:t>пгт</w:t>
      </w:r>
      <w:proofErr w:type="spellEnd"/>
      <w:proofErr w:type="gramEnd"/>
      <w:r>
        <w:rPr>
          <w:sz w:val="28"/>
          <w:lang w:eastAsia="ar-SA"/>
        </w:rPr>
        <w:t xml:space="preserve"> Афанасьево</w:t>
      </w:r>
    </w:p>
    <w:p w:rsidR="002A73F5" w:rsidRDefault="002A73F5" w:rsidP="002A73F5">
      <w:pPr>
        <w:jc w:val="both"/>
      </w:pPr>
    </w:p>
    <w:p w:rsidR="002A73F5" w:rsidRDefault="002A73F5" w:rsidP="002A73F5">
      <w:pPr>
        <w:jc w:val="both"/>
      </w:pPr>
    </w:p>
    <w:p w:rsidR="002A73F5" w:rsidRDefault="002A73F5" w:rsidP="002A73F5">
      <w:pPr>
        <w:jc w:val="both"/>
      </w:pPr>
    </w:p>
    <w:tbl>
      <w:tblPr>
        <w:tblW w:w="0" w:type="auto"/>
        <w:jc w:val="center"/>
        <w:tblLayout w:type="fixed"/>
        <w:tblLook w:val="04A0" w:firstRow="1" w:lastRow="0" w:firstColumn="1" w:lastColumn="0" w:noHBand="0" w:noVBand="1"/>
      </w:tblPr>
      <w:tblGrid>
        <w:gridCol w:w="8097"/>
      </w:tblGrid>
      <w:tr w:rsidR="002A73F5" w:rsidTr="002A73F5">
        <w:trPr>
          <w:cantSplit/>
          <w:trHeight w:val="291"/>
          <w:jc w:val="center"/>
        </w:trPr>
        <w:tc>
          <w:tcPr>
            <w:tcW w:w="8097" w:type="dxa"/>
            <w:hideMark/>
          </w:tcPr>
          <w:p w:rsidR="002A73F5" w:rsidRDefault="002909CD" w:rsidP="00001BDC">
            <w:pPr>
              <w:jc w:val="center"/>
              <w:rPr>
                <w:b/>
                <w:i/>
                <w:sz w:val="28"/>
              </w:rPr>
            </w:pPr>
            <w:r>
              <w:rPr>
                <w:b/>
                <w:sz w:val="28"/>
                <w:szCs w:val="28"/>
              </w:rPr>
              <w:t xml:space="preserve">О внесении изменений </w:t>
            </w:r>
            <w:r w:rsidR="00001BDC">
              <w:rPr>
                <w:b/>
                <w:sz w:val="28"/>
                <w:szCs w:val="28"/>
              </w:rPr>
              <w:t xml:space="preserve">и дополнений </w:t>
            </w:r>
            <w:r w:rsidR="002A73F5">
              <w:rPr>
                <w:b/>
                <w:sz w:val="28"/>
                <w:szCs w:val="28"/>
              </w:rPr>
              <w:t xml:space="preserve">в </w:t>
            </w:r>
            <w:proofErr w:type="gramStart"/>
            <w:r w:rsidR="00001BDC">
              <w:rPr>
                <w:b/>
                <w:sz w:val="28"/>
                <w:szCs w:val="28"/>
              </w:rPr>
              <w:t xml:space="preserve">Устав </w:t>
            </w:r>
            <w:r w:rsidR="002A73F5">
              <w:rPr>
                <w:b/>
                <w:sz w:val="28"/>
                <w:szCs w:val="28"/>
              </w:rPr>
              <w:t xml:space="preserve"> </w:t>
            </w:r>
            <w:r w:rsidR="00001BDC">
              <w:rPr>
                <w:b/>
                <w:sz w:val="28"/>
                <w:szCs w:val="28"/>
              </w:rPr>
              <w:t>муниципального</w:t>
            </w:r>
            <w:proofErr w:type="gramEnd"/>
            <w:r w:rsidR="00001BDC">
              <w:rPr>
                <w:b/>
                <w:sz w:val="28"/>
                <w:szCs w:val="28"/>
              </w:rPr>
              <w:t xml:space="preserve"> образования </w:t>
            </w:r>
            <w:r w:rsidR="002A73F5">
              <w:rPr>
                <w:b/>
                <w:sz w:val="28"/>
                <w:szCs w:val="28"/>
              </w:rPr>
              <w:t>Афанасьевск</w:t>
            </w:r>
            <w:r w:rsidR="00001BDC">
              <w:rPr>
                <w:b/>
                <w:sz w:val="28"/>
                <w:szCs w:val="28"/>
              </w:rPr>
              <w:t xml:space="preserve">ий муниципальный округ Кировской области </w:t>
            </w:r>
          </w:p>
        </w:tc>
      </w:tr>
    </w:tbl>
    <w:p w:rsidR="002A73F5" w:rsidRDefault="002A73F5" w:rsidP="002A73F5">
      <w:pPr>
        <w:pStyle w:val="a5"/>
        <w:jc w:val="both"/>
        <w:rPr>
          <w:b w:val="0"/>
          <w:sz w:val="48"/>
        </w:rPr>
      </w:pPr>
    </w:p>
    <w:p w:rsidR="002A73F5" w:rsidRDefault="006A67E1" w:rsidP="006A67E1">
      <w:pPr>
        <w:spacing w:line="360" w:lineRule="auto"/>
        <w:ind w:right="-177" w:firstLine="708"/>
        <w:jc w:val="both"/>
        <w:rPr>
          <w:sz w:val="28"/>
          <w:szCs w:val="28"/>
        </w:rPr>
      </w:pPr>
      <w:r w:rsidRPr="006A67E1">
        <w:rPr>
          <w:sz w:val="28"/>
          <w:szCs w:val="28"/>
        </w:rPr>
        <w:t>В соответствии Федеральн</w:t>
      </w:r>
      <w:r w:rsidR="004851B7">
        <w:rPr>
          <w:sz w:val="28"/>
          <w:szCs w:val="28"/>
        </w:rPr>
        <w:t xml:space="preserve">ым </w:t>
      </w:r>
      <w:r w:rsidRPr="006A67E1">
        <w:rPr>
          <w:sz w:val="28"/>
          <w:szCs w:val="28"/>
        </w:rPr>
        <w:t>закон</w:t>
      </w:r>
      <w:r w:rsidR="004851B7">
        <w:rPr>
          <w:sz w:val="28"/>
          <w:szCs w:val="28"/>
        </w:rPr>
        <w:t>ом</w:t>
      </w:r>
      <w:r w:rsidRPr="006A67E1">
        <w:rPr>
          <w:sz w:val="28"/>
          <w:szCs w:val="28"/>
        </w:rPr>
        <w:t xml:space="preserve"> от 06.10.2003 г. № 131-ФЗ «Об общих принципах организации местного самоуправления в Российской Фе</w:t>
      </w:r>
      <w:r w:rsidR="00A77D9F">
        <w:rPr>
          <w:sz w:val="28"/>
          <w:szCs w:val="28"/>
        </w:rPr>
        <w:t>дерации, статьями</w:t>
      </w:r>
      <w:r w:rsidR="004851B7">
        <w:rPr>
          <w:sz w:val="28"/>
          <w:szCs w:val="28"/>
        </w:rPr>
        <w:t xml:space="preserve"> 26, </w:t>
      </w:r>
      <w:r w:rsidR="00A77D9F">
        <w:rPr>
          <w:sz w:val="28"/>
          <w:szCs w:val="28"/>
        </w:rPr>
        <w:t xml:space="preserve">59 Устава муниципального образования Афанасьевский муниципальный округ Кировской области, </w:t>
      </w:r>
      <w:r w:rsidR="002A73F5" w:rsidRPr="006A67E1">
        <w:rPr>
          <w:sz w:val="28"/>
          <w:szCs w:val="28"/>
        </w:rPr>
        <w:t>Дума Афанасьевского муниципального округа РЕШИЛА:</w:t>
      </w:r>
    </w:p>
    <w:p w:rsidR="002A73F5" w:rsidRPr="001272CB" w:rsidRDefault="002A73F5" w:rsidP="00001BDC">
      <w:pPr>
        <w:pStyle w:val="a5"/>
        <w:spacing w:line="360" w:lineRule="auto"/>
        <w:ind w:firstLine="708"/>
        <w:jc w:val="both"/>
        <w:rPr>
          <w:b w:val="0"/>
          <w:szCs w:val="28"/>
        </w:rPr>
      </w:pPr>
      <w:r>
        <w:rPr>
          <w:b w:val="0"/>
          <w:szCs w:val="28"/>
        </w:rPr>
        <w:t xml:space="preserve">1. Внести в </w:t>
      </w:r>
      <w:r w:rsidR="001272CB" w:rsidRPr="001272CB">
        <w:rPr>
          <w:rFonts w:eastAsiaTheme="minorHAnsi"/>
          <w:b w:val="0"/>
          <w:szCs w:val="28"/>
          <w:lang w:eastAsia="en-US"/>
        </w:rPr>
        <w:t xml:space="preserve">Устав </w:t>
      </w:r>
      <w:r w:rsidR="00C571D3">
        <w:rPr>
          <w:rFonts w:eastAsiaTheme="minorHAnsi"/>
          <w:b w:val="0"/>
          <w:szCs w:val="28"/>
          <w:lang w:eastAsia="en-US"/>
        </w:rPr>
        <w:t>м</w:t>
      </w:r>
      <w:r w:rsidR="001272CB" w:rsidRPr="001272CB">
        <w:rPr>
          <w:rFonts w:eastAsiaTheme="minorHAnsi"/>
          <w:b w:val="0"/>
          <w:szCs w:val="28"/>
          <w:lang w:eastAsia="en-US"/>
        </w:rPr>
        <w:t>униципального образования Афанасьевский мун</w:t>
      </w:r>
      <w:r w:rsidR="001272CB">
        <w:rPr>
          <w:rFonts w:eastAsiaTheme="minorHAnsi"/>
          <w:b w:val="0"/>
          <w:szCs w:val="28"/>
          <w:lang w:eastAsia="en-US"/>
        </w:rPr>
        <w:t>и</w:t>
      </w:r>
      <w:r w:rsidR="001272CB" w:rsidRPr="001272CB">
        <w:rPr>
          <w:rFonts w:eastAsiaTheme="minorHAnsi"/>
          <w:b w:val="0"/>
          <w:szCs w:val="28"/>
          <w:lang w:eastAsia="en-US"/>
        </w:rPr>
        <w:t>ципальный округ Кировской области</w:t>
      </w:r>
      <w:r w:rsidR="00C571D3">
        <w:rPr>
          <w:rFonts w:eastAsiaTheme="minorHAnsi"/>
          <w:b w:val="0"/>
          <w:szCs w:val="28"/>
          <w:lang w:eastAsia="en-US"/>
        </w:rPr>
        <w:t>,</w:t>
      </w:r>
      <w:r w:rsidR="00001BDC" w:rsidRPr="00001BDC">
        <w:rPr>
          <w:b w:val="0"/>
          <w:szCs w:val="28"/>
        </w:rPr>
        <w:t xml:space="preserve"> </w:t>
      </w:r>
      <w:r w:rsidR="00001BDC">
        <w:rPr>
          <w:b w:val="0"/>
          <w:szCs w:val="28"/>
        </w:rPr>
        <w:t xml:space="preserve">принятый решением Думы Афанасьевского муниципального округа от 18.11.2022 № 3/1, </w:t>
      </w:r>
      <w:r>
        <w:rPr>
          <w:b w:val="0"/>
          <w:szCs w:val="28"/>
        </w:rPr>
        <w:t>следующие изменения</w:t>
      </w:r>
      <w:r w:rsidR="00001BDC">
        <w:rPr>
          <w:b w:val="0"/>
          <w:szCs w:val="28"/>
        </w:rPr>
        <w:t xml:space="preserve"> и дополнения</w:t>
      </w:r>
      <w:r>
        <w:rPr>
          <w:b w:val="0"/>
          <w:szCs w:val="28"/>
        </w:rPr>
        <w:t>:</w:t>
      </w:r>
      <w:r>
        <w:rPr>
          <w:b w:val="0"/>
          <w:color w:val="FF0000"/>
          <w:szCs w:val="28"/>
        </w:rPr>
        <w:t xml:space="preserve"> </w:t>
      </w:r>
    </w:p>
    <w:p w:rsidR="002A73F5" w:rsidRDefault="001272CB" w:rsidP="00333C98">
      <w:pPr>
        <w:pStyle w:val="a5"/>
        <w:spacing w:line="360" w:lineRule="auto"/>
        <w:ind w:firstLine="708"/>
        <w:jc w:val="both"/>
        <w:rPr>
          <w:szCs w:val="28"/>
        </w:rPr>
      </w:pPr>
      <w:r>
        <w:rPr>
          <w:b w:val="0"/>
          <w:szCs w:val="28"/>
        </w:rPr>
        <w:t>1.1. Пункт 2 статьи 18</w:t>
      </w:r>
      <w:r w:rsidR="00F24739">
        <w:rPr>
          <w:b w:val="0"/>
          <w:szCs w:val="28"/>
        </w:rPr>
        <w:t xml:space="preserve"> изложить в новой</w:t>
      </w:r>
      <w:r w:rsidR="002A73F5">
        <w:rPr>
          <w:b w:val="0"/>
          <w:szCs w:val="28"/>
        </w:rPr>
        <w:t xml:space="preserve"> редакции:</w:t>
      </w:r>
    </w:p>
    <w:p w:rsidR="002A73F5" w:rsidRDefault="002A73F5" w:rsidP="00333C98">
      <w:pPr>
        <w:pStyle w:val="a5"/>
        <w:spacing w:line="360" w:lineRule="auto"/>
        <w:ind w:firstLine="708"/>
        <w:jc w:val="both"/>
        <w:rPr>
          <w:b w:val="0"/>
          <w:szCs w:val="28"/>
        </w:rPr>
      </w:pPr>
      <w:r>
        <w:rPr>
          <w:b w:val="0"/>
          <w:szCs w:val="28"/>
        </w:rPr>
        <w:t>«</w:t>
      </w:r>
      <w:r w:rsidR="006A67E1">
        <w:rPr>
          <w:b w:val="0"/>
          <w:szCs w:val="28"/>
        </w:rPr>
        <w:t>2</w:t>
      </w:r>
      <w:r>
        <w:rPr>
          <w:b w:val="0"/>
          <w:szCs w:val="28"/>
        </w:rPr>
        <w:t>.</w:t>
      </w:r>
      <w:r w:rsidR="00333C98">
        <w:rPr>
          <w:b w:val="0"/>
          <w:szCs w:val="28"/>
        </w:rPr>
        <w:t xml:space="preserve"> </w:t>
      </w:r>
      <w:r w:rsidR="00C60AC4">
        <w:rPr>
          <w:b w:val="0"/>
          <w:szCs w:val="28"/>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w:t>
      </w:r>
      <w:r w:rsidR="009573D0">
        <w:rPr>
          <w:b w:val="0"/>
          <w:szCs w:val="28"/>
        </w:rPr>
        <w:br/>
      </w:r>
      <w:r w:rsidR="00C60AC4">
        <w:rPr>
          <w:b w:val="0"/>
          <w:szCs w:val="28"/>
        </w:rPr>
        <w:t xml:space="preserve">на территории данного сельского населенного пункта и обладающих активным избирательным правом, либо граждан Российской Федерации, </w:t>
      </w:r>
      <w:r w:rsidR="00C60AC4">
        <w:rPr>
          <w:b w:val="0"/>
          <w:szCs w:val="28"/>
        </w:rPr>
        <w:lastRenderedPageBreak/>
        <w:t xml:space="preserve">достигших на день представления сходом граждан 18 лет и имеющих </w:t>
      </w:r>
      <w:r w:rsidR="009573D0">
        <w:rPr>
          <w:b w:val="0"/>
          <w:szCs w:val="28"/>
        </w:rPr>
        <w:br/>
      </w:r>
      <w:r w:rsidR="00C60AC4">
        <w:rPr>
          <w:b w:val="0"/>
          <w:szCs w:val="28"/>
        </w:rPr>
        <w:t>в собственности жилое помещение, расположенное на территории данного сельского населенного пункта.»</w:t>
      </w:r>
    </w:p>
    <w:p w:rsidR="00F24739" w:rsidRDefault="00F24739" w:rsidP="00333C98">
      <w:pPr>
        <w:pStyle w:val="a5"/>
        <w:spacing w:line="360" w:lineRule="auto"/>
        <w:ind w:firstLine="708"/>
        <w:jc w:val="both"/>
        <w:rPr>
          <w:b w:val="0"/>
          <w:szCs w:val="28"/>
        </w:rPr>
      </w:pPr>
      <w:r>
        <w:rPr>
          <w:b w:val="0"/>
          <w:szCs w:val="28"/>
        </w:rPr>
        <w:t xml:space="preserve">1.2. </w:t>
      </w:r>
      <w:r w:rsidR="00232B8D">
        <w:rPr>
          <w:b w:val="0"/>
          <w:szCs w:val="28"/>
        </w:rPr>
        <w:t>Статью 18 дополнить пунктом 6 следующего содержания:</w:t>
      </w:r>
    </w:p>
    <w:p w:rsidR="00232B8D" w:rsidRDefault="00232B8D" w:rsidP="00333C98">
      <w:pPr>
        <w:autoSpaceDE w:val="0"/>
        <w:autoSpaceDN w:val="0"/>
        <w:adjustRightInd w:val="0"/>
        <w:spacing w:line="360" w:lineRule="auto"/>
        <w:ind w:firstLine="708"/>
        <w:jc w:val="both"/>
        <w:rPr>
          <w:rFonts w:eastAsiaTheme="minorHAnsi"/>
          <w:sz w:val="28"/>
          <w:szCs w:val="28"/>
          <w:lang w:eastAsia="en-US"/>
        </w:rPr>
      </w:pPr>
      <w:r>
        <w:rPr>
          <w:b/>
          <w:sz w:val="28"/>
          <w:szCs w:val="28"/>
        </w:rPr>
        <w:t>«</w:t>
      </w:r>
      <w:r w:rsidR="006A67E1">
        <w:rPr>
          <w:sz w:val="28"/>
          <w:szCs w:val="28"/>
        </w:rPr>
        <w:t>6</w:t>
      </w:r>
      <w:r w:rsidRPr="00232B8D">
        <w:rPr>
          <w:sz w:val="28"/>
          <w:szCs w:val="28"/>
        </w:rPr>
        <w:t>.</w:t>
      </w:r>
      <w:r w:rsidR="004B63DF">
        <w:rPr>
          <w:sz w:val="28"/>
          <w:szCs w:val="28"/>
        </w:rPr>
        <w:t xml:space="preserve"> </w:t>
      </w:r>
      <w:r>
        <w:rPr>
          <w:rFonts w:eastAsiaTheme="minorHAnsi"/>
          <w:sz w:val="28"/>
          <w:szCs w:val="28"/>
          <w:lang w:eastAsia="en-US"/>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w:t>
      </w:r>
      <w:r>
        <w:rPr>
          <w:rFonts w:eastAsiaTheme="minorHAnsi"/>
          <w:sz w:val="28"/>
          <w:szCs w:val="28"/>
          <w:lang w:eastAsia="en-US"/>
        </w:rPr>
        <w:br/>
        <w:t>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2B8D" w:rsidRDefault="00232B8D" w:rsidP="00333C98">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1.3. Статью 18 дополнить пунктом 7 следующего содержания:</w:t>
      </w:r>
    </w:p>
    <w:p w:rsidR="00232B8D" w:rsidRDefault="00232B8D" w:rsidP="00333C9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w:t>
      </w:r>
      <w:r w:rsidR="006A67E1">
        <w:rPr>
          <w:rFonts w:eastAsiaTheme="minorHAnsi"/>
          <w:sz w:val="28"/>
          <w:szCs w:val="28"/>
          <w:lang w:eastAsia="en-US"/>
        </w:rPr>
        <w:t>7</w:t>
      </w:r>
      <w:r w:rsidR="009573D0">
        <w:rPr>
          <w:rFonts w:eastAsiaTheme="minorHAnsi"/>
          <w:sz w:val="28"/>
          <w:szCs w:val="28"/>
          <w:lang w:eastAsia="en-US"/>
        </w:rPr>
        <w:t>.</w:t>
      </w:r>
      <w:r w:rsidR="004B63DF">
        <w:rPr>
          <w:rFonts w:eastAsiaTheme="minorHAnsi"/>
          <w:sz w:val="28"/>
          <w:szCs w:val="28"/>
          <w:lang w:eastAsia="en-US"/>
        </w:rPr>
        <w:t xml:space="preserve"> </w:t>
      </w:r>
      <w:r>
        <w:rPr>
          <w:rFonts w:eastAsiaTheme="minorHAnsi"/>
          <w:sz w:val="28"/>
          <w:szCs w:val="28"/>
          <w:lang w:eastAsia="en-US"/>
        </w:rPr>
        <w:t>Старостой сельского населенного пункта не может быть назначено лицо:</w:t>
      </w:r>
    </w:p>
    <w:p w:rsidR="00232B8D" w:rsidRPr="00232B8D" w:rsidRDefault="00232B8D" w:rsidP="00333C98">
      <w:pPr>
        <w:pStyle w:val="a7"/>
        <w:numPr>
          <w:ilvl w:val="0"/>
          <w:numId w:val="1"/>
        </w:numPr>
        <w:autoSpaceDE w:val="0"/>
        <w:autoSpaceDN w:val="0"/>
        <w:adjustRightInd w:val="0"/>
        <w:spacing w:line="360" w:lineRule="auto"/>
        <w:ind w:left="0" w:firstLine="540"/>
        <w:jc w:val="both"/>
        <w:rPr>
          <w:rFonts w:eastAsiaTheme="minorHAnsi"/>
          <w:sz w:val="28"/>
          <w:szCs w:val="28"/>
          <w:lang w:eastAsia="en-US"/>
        </w:rPr>
      </w:pPr>
      <w:proofErr w:type="gramStart"/>
      <w:r w:rsidRPr="00232B8D">
        <w:rPr>
          <w:rFonts w:eastAsiaTheme="minorHAnsi"/>
          <w:sz w:val="28"/>
          <w:szCs w:val="28"/>
          <w:lang w:eastAsia="en-US"/>
        </w:rPr>
        <w:t>замещающее</w:t>
      </w:r>
      <w:proofErr w:type="gramEnd"/>
      <w:r w:rsidRPr="00232B8D">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w:t>
      </w:r>
      <w:r w:rsidR="009573D0">
        <w:rPr>
          <w:rFonts w:eastAsiaTheme="minorHAnsi"/>
          <w:sz w:val="28"/>
          <w:szCs w:val="28"/>
          <w:lang w:eastAsia="en-US"/>
        </w:rPr>
        <w:br/>
      </w:r>
      <w:r w:rsidRPr="00232B8D">
        <w:rPr>
          <w:rFonts w:eastAsiaTheme="minorHAnsi"/>
          <w:sz w:val="28"/>
          <w:szCs w:val="28"/>
          <w:lang w:eastAsia="en-US"/>
        </w:rPr>
        <w:t xml:space="preserve">за исключением муниципальной должности депутата представительного органа муниципального образования, осуществляющего свои полномочия </w:t>
      </w:r>
      <w:r w:rsidR="009573D0">
        <w:rPr>
          <w:rFonts w:eastAsiaTheme="minorHAnsi"/>
          <w:sz w:val="28"/>
          <w:szCs w:val="28"/>
          <w:lang w:eastAsia="en-US"/>
        </w:rPr>
        <w:br/>
      </w:r>
      <w:r w:rsidRPr="00232B8D">
        <w:rPr>
          <w:rFonts w:eastAsiaTheme="minorHAnsi"/>
          <w:sz w:val="28"/>
          <w:szCs w:val="28"/>
          <w:lang w:eastAsia="en-US"/>
        </w:rPr>
        <w:t>на непостоянной основе, или должность муниципальной службы;</w:t>
      </w:r>
    </w:p>
    <w:p w:rsidR="00232B8D" w:rsidRPr="00232B8D" w:rsidRDefault="00232B8D" w:rsidP="00333C98">
      <w:pPr>
        <w:pStyle w:val="a7"/>
        <w:numPr>
          <w:ilvl w:val="0"/>
          <w:numId w:val="1"/>
        </w:numPr>
        <w:autoSpaceDE w:val="0"/>
        <w:autoSpaceDN w:val="0"/>
        <w:adjustRightInd w:val="0"/>
        <w:spacing w:line="360" w:lineRule="auto"/>
        <w:jc w:val="both"/>
        <w:rPr>
          <w:rFonts w:eastAsiaTheme="minorHAnsi"/>
          <w:sz w:val="28"/>
          <w:szCs w:val="28"/>
          <w:lang w:eastAsia="en-US"/>
        </w:rPr>
      </w:pPr>
      <w:proofErr w:type="gramStart"/>
      <w:r w:rsidRPr="00232B8D">
        <w:rPr>
          <w:rFonts w:eastAsiaTheme="minorHAnsi"/>
          <w:sz w:val="28"/>
          <w:szCs w:val="28"/>
          <w:lang w:eastAsia="en-US"/>
        </w:rPr>
        <w:t>признанное</w:t>
      </w:r>
      <w:proofErr w:type="gramEnd"/>
      <w:r w:rsidRPr="00232B8D">
        <w:rPr>
          <w:rFonts w:eastAsiaTheme="minorHAnsi"/>
          <w:sz w:val="28"/>
          <w:szCs w:val="28"/>
          <w:lang w:eastAsia="en-US"/>
        </w:rPr>
        <w:t xml:space="preserve"> судом недееспособным или ограниченно дееспособным;</w:t>
      </w:r>
    </w:p>
    <w:p w:rsidR="00232B8D" w:rsidRDefault="00232B8D" w:rsidP="00333C98">
      <w:pPr>
        <w:pStyle w:val="a7"/>
        <w:numPr>
          <w:ilvl w:val="0"/>
          <w:numId w:val="1"/>
        </w:numPr>
        <w:autoSpaceDE w:val="0"/>
        <w:autoSpaceDN w:val="0"/>
        <w:adjustRightInd w:val="0"/>
        <w:spacing w:line="360" w:lineRule="auto"/>
        <w:jc w:val="both"/>
        <w:rPr>
          <w:rFonts w:eastAsiaTheme="minorHAnsi"/>
          <w:sz w:val="28"/>
          <w:szCs w:val="28"/>
          <w:lang w:eastAsia="en-US"/>
        </w:rPr>
      </w:pPr>
      <w:proofErr w:type="gramStart"/>
      <w:r w:rsidRPr="00232B8D">
        <w:rPr>
          <w:rFonts w:eastAsiaTheme="minorHAnsi"/>
          <w:sz w:val="28"/>
          <w:szCs w:val="28"/>
          <w:lang w:eastAsia="en-US"/>
        </w:rPr>
        <w:t>имеющее</w:t>
      </w:r>
      <w:proofErr w:type="gramEnd"/>
      <w:r w:rsidRPr="00232B8D">
        <w:rPr>
          <w:rFonts w:eastAsiaTheme="minorHAnsi"/>
          <w:sz w:val="28"/>
          <w:szCs w:val="28"/>
          <w:lang w:eastAsia="en-US"/>
        </w:rPr>
        <w:t xml:space="preserve"> непогашенную или неснятую судимость.</w:t>
      </w:r>
      <w:r w:rsidR="00C571D3">
        <w:rPr>
          <w:rFonts w:eastAsiaTheme="minorHAnsi"/>
          <w:sz w:val="28"/>
          <w:szCs w:val="28"/>
          <w:lang w:eastAsia="en-US"/>
        </w:rPr>
        <w:t>»</w:t>
      </w:r>
    </w:p>
    <w:p w:rsidR="009573D0" w:rsidRDefault="006A67E1" w:rsidP="004B63D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1.4</w:t>
      </w:r>
      <w:r w:rsidR="009573D0">
        <w:rPr>
          <w:rFonts w:eastAsiaTheme="minorHAnsi"/>
          <w:sz w:val="28"/>
          <w:szCs w:val="28"/>
          <w:lang w:eastAsia="en-US"/>
        </w:rPr>
        <w:t>.</w:t>
      </w:r>
      <w:r w:rsidR="00EA61C3">
        <w:rPr>
          <w:rFonts w:eastAsiaTheme="minorHAnsi"/>
          <w:sz w:val="28"/>
          <w:szCs w:val="28"/>
          <w:lang w:eastAsia="en-US"/>
        </w:rPr>
        <w:t xml:space="preserve"> </w:t>
      </w:r>
      <w:r w:rsidR="000C3952">
        <w:rPr>
          <w:rFonts w:eastAsiaTheme="minorHAnsi"/>
          <w:sz w:val="28"/>
          <w:szCs w:val="28"/>
          <w:lang w:eastAsia="en-US"/>
        </w:rPr>
        <w:t xml:space="preserve">Пункт 1 </w:t>
      </w:r>
      <w:r w:rsidR="009573D0">
        <w:rPr>
          <w:rFonts w:eastAsiaTheme="minorHAnsi"/>
          <w:sz w:val="28"/>
          <w:szCs w:val="28"/>
          <w:lang w:eastAsia="en-US"/>
        </w:rPr>
        <w:t>Стать</w:t>
      </w:r>
      <w:r w:rsidR="000C3952">
        <w:rPr>
          <w:rFonts w:eastAsiaTheme="minorHAnsi"/>
          <w:sz w:val="28"/>
          <w:szCs w:val="28"/>
          <w:lang w:eastAsia="en-US"/>
        </w:rPr>
        <w:t>и</w:t>
      </w:r>
      <w:r w:rsidR="009573D0">
        <w:rPr>
          <w:rFonts w:eastAsiaTheme="minorHAnsi"/>
          <w:sz w:val="28"/>
          <w:szCs w:val="28"/>
          <w:lang w:eastAsia="en-US"/>
        </w:rPr>
        <w:t xml:space="preserve"> 3</w:t>
      </w:r>
      <w:r w:rsidR="000C3952">
        <w:rPr>
          <w:rFonts w:eastAsiaTheme="minorHAnsi"/>
          <w:sz w:val="28"/>
          <w:szCs w:val="28"/>
          <w:lang w:eastAsia="en-US"/>
        </w:rPr>
        <w:t>1</w:t>
      </w:r>
      <w:r w:rsidR="009573D0">
        <w:rPr>
          <w:rFonts w:eastAsiaTheme="minorHAnsi"/>
          <w:sz w:val="28"/>
          <w:szCs w:val="28"/>
          <w:lang w:eastAsia="en-US"/>
        </w:rPr>
        <w:t xml:space="preserve"> </w:t>
      </w:r>
      <w:r w:rsidR="000C3952">
        <w:rPr>
          <w:rFonts w:eastAsiaTheme="minorHAnsi"/>
          <w:sz w:val="28"/>
          <w:szCs w:val="28"/>
          <w:lang w:eastAsia="en-US"/>
        </w:rPr>
        <w:t>изложить в новой редакции следующего содержания</w:t>
      </w:r>
      <w:r w:rsidR="009573D0">
        <w:rPr>
          <w:rFonts w:eastAsiaTheme="minorHAnsi"/>
          <w:sz w:val="28"/>
          <w:szCs w:val="28"/>
          <w:lang w:eastAsia="en-US"/>
        </w:rPr>
        <w:t>:</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w:t>
      </w:r>
      <w:r w:rsidRPr="00331583">
        <w:rPr>
          <w:rFonts w:eastAsiaTheme="minorHAnsi"/>
          <w:sz w:val="28"/>
          <w:szCs w:val="28"/>
          <w:lang w:eastAsia="en-US"/>
        </w:rPr>
        <w:t>1. Полномочия депутата Думы муниципального округа прекращаются досрочно в случае:</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1) смерти;</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2) отставки по собственному желанию;</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3) признания судом недееспособным или ограниченно дееспособным;</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4) признания судом безвестно отсутствующим или объявления умершим;</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lastRenderedPageBreak/>
        <w:t>5) вступления в отношении его в законную силу обвинительного приговора суда;</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6) выезда за пределы Российской Федерации на постоянное место жительства;</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8) отзыва избирателями;</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9) досрочного прекращения полномочий Думы муниципального округа;</w:t>
      </w:r>
    </w:p>
    <w:p w:rsidR="00331583" w:rsidRP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10) призыва на военную службу или направления на заменяющую ее альтернативную гражданскую службу;</w:t>
      </w:r>
    </w:p>
    <w:p w:rsidR="00331583" w:rsidRDefault="00331583" w:rsidP="00333C98">
      <w:pPr>
        <w:autoSpaceDE w:val="0"/>
        <w:autoSpaceDN w:val="0"/>
        <w:adjustRightInd w:val="0"/>
        <w:spacing w:line="360" w:lineRule="auto"/>
        <w:ind w:firstLine="540"/>
        <w:jc w:val="both"/>
        <w:rPr>
          <w:rFonts w:eastAsiaTheme="minorHAnsi"/>
          <w:sz w:val="28"/>
          <w:szCs w:val="28"/>
          <w:lang w:eastAsia="en-US"/>
        </w:rPr>
      </w:pPr>
      <w:r w:rsidRPr="00331583">
        <w:rPr>
          <w:rFonts w:eastAsiaTheme="minorHAnsi"/>
          <w:sz w:val="28"/>
          <w:szCs w:val="28"/>
          <w:lang w:eastAsia="en-US"/>
        </w:rPr>
        <w:t xml:space="preserve">11) </w:t>
      </w:r>
      <w:r>
        <w:rPr>
          <w:rFonts w:eastAsiaTheme="minorHAnsi"/>
          <w:sz w:val="28"/>
          <w:szCs w:val="28"/>
          <w:lang w:eastAsia="en-US"/>
        </w:rPr>
        <w:t>в случае отсутствия депутата без уважительных причин на всех заседаниях представительного органа муниципального образования</w:t>
      </w:r>
      <w:r w:rsidR="004851B7">
        <w:rPr>
          <w:rFonts w:eastAsiaTheme="minorHAnsi"/>
          <w:sz w:val="28"/>
          <w:szCs w:val="28"/>
          <w:lang w:eastAsia="en-US"/>
        </w:rPr>
        <w:t xml:space="preserve"> в течение шести месяцев подряд;</w:t>
      </w:r>
    </w:p>
    <w:p w:rsidR="005A4CE6" w:rsidRPr="00AA347F" w:rsidRDefault="00331583" w:rsidP="00333C9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12) </w:t>
      </w:r>
      <w:r w:rsidRPr="00331583">
        <w:rPr>
          <w:rFonts w:eastAsiaTheme="minorHAnsi"/>
          <w:sz w:val="28"/>
          <w:szCs w:val="28"/>
          <w:lang w:eastAsia="en-US"/>
        </w:rPr>
        <w:t>иных случаях, установленных федеральным законодательством.</w:t>
      </w:r>
      <w:r w:rsidR="005A4CE6">
        <w:rPr>
          <w:rFonts w:eastAsiaTheme="minorHAnsi"/>
          <w:sz w:val="28"/>
          <w:szCs w:val="28"/>
          <w:lang w:eastAsia="en-US"/>
        </w:rPr>
        <w:t>».</w:t>
      </w:r>
    </w:p>
    <w:p w:rsidR="002A73F5" w:rsidRDefault="002A73F5" w:rsidP="00333C98">
      <w:pPr>
        <w:pStyle w:val="2"/>
        <w:spacing w:line="360" w:lineRule="auto"/>
        <w:ind w:firstLine="540"/>
        <w:rPr>
          <w:szCs w:val="28"/>
        </w:rPr>
      </w:pPr>
      <w:r>
        <w:rPr>
          <w:szCs w:val="28"/>
        </w:rPr>
        <w:t xml:space="preserve">2. Настоящее решение вступает в силу </w:t>
      </w:r>
      <w:r w:rsidR="004851B7">
        <w:rPr>
          <w:szCs w:val="28"/>
        </w:rPr>
        <w:t>в соответствии с действующим законодательством</w:t>
      </w:r>
      <w:r>
        <w:rPr>
          <w:szCs w:val="28"/>
        </w:rPr>
        <w:t>.</w:t>
      </w:r>
    </w:p>
    <w:p w:rsidR="002A73F5" w:rsidRPr="00AA347F" w:rsidRDefault="002A73F5" w:rsidP="002A73F5">
      <w:pPr>
        <w:pStyle w:val="2"/>
        <w:spacing w:line="276" w:lineRule="auto"/>
        <w:ind w:firstLine="0"/>
        <w:rPr>
          <w:sz w:val="48"/>
          <w:szCs w:val="48"/>
        </w:rPr>
      </w:pPr>
    </w:p>
    <w:tbl>
      <w:tblPr>
        <w:tblW w:w="9540" w:type="dxa"/>
        <w:tblInd w:w="108" w:type="dxa"/>
        <w:tblLayout w:type="fixed"/>
        <w:tblLook w:val="04A0" w:firstRow="1" w:lastRow="0" w:firstColumn="1" w:lastColumn="0" w:noHBand="0" w:noVBand="1"/>
      </w:tblPr>
      <w:tblGrid>
        <w:gridCol w:w="4995"/>
        <w:gridCol w:w="4545"/>
      </w:tblGrid>
      <w:tr w:rsidR="003E5CD0" w:rsidRPr="00274CF1" w:rsidTr="005A7380">
        <w:trPr>
          <w:trHeight w:val="80"/>
        </w:trPr>
        <w:tc>
          <w:tcPr>
            <w:tcW w:w="4995" w:type="dxa"/>
          </w:tcPr>
          <w:p w:rsidR="003E5CD0" w:rsidRPr="00274CF1" w:rsidRDefault="003E5CD0" w:rsidP="00207EE4">
            <w:pPr>
              <w:suppressAutoHyphens/>
              <w:jc w:val="both"/>
              <w:rPr>
                <w:sz w:val="28"/>
                <w:szCs w:val="28"/>
                <w:lang w:eastAsia="ar-SA"/>
              </w:rPr>
            </w:pPr>
            <w:r w:rsidRPr="00274CF1">
              <w:rPr>
                <w:sz w:val="28"/>
                <w:szCs w:val="28"/>
                <w:lang w:eastAsia="ar-SA"/>
              </w:rPr>
              <w:t>Председатель Думы Афанасьевского</w:t>
            </w:r>
          </w:p>
          <w:p w:rsidR="003E5CD0" w:rsidRPr="00274CF1" w:rsidRDefault="003E5CD0" w:rsidP="00207EE4">
            <w:pPr>
              <w:suppressAutoHyphens/>
              <w:jc w:val="both"/>
              <w:rPr>
                <w:sz w:val="28"/>
                <w:szCs w:val="28"/>
                <w:lang w:eastAsia="ar-SA"/>
              </w:rPr>
            </w:pPr>
            <w:proofErr w:type="gramStart"/>
            <w:r w:rsidRPr="00274CF1">
              <w:rPr>
                <w:sz w:val="28"/>
                <w:szCs w:val="28"/>
                <w:lang w:eastAsia="ar-SA"/>
              </w:rPr>
              <w:t>муниципального</w:t>
            </w:r>
            <w:proofErr w:type="gramEnd"/>
            <w:r w:rsidRPr="00274CF1">
              <w:rPr>
                <w:sz w:val="28"/>
                <w:szCs w:val="28"/>
                <w:lang w:eastAsia="ar-SA"/>
              </w:rPr>
              <w:t xml:space="preserve"> округа       </w:t>
            </w:r>
          </w:p>
          <w:p w:rsidR="003E5CD0" w:rsidRPr="00274CF1" w:rsidRDefault="003E5CD0" w:rsidP="00207EE4">
            <w:pPr>
              <w:suppressAutoHyphens/>
              <w:jc w:val="both"/>
              <w:rPr>
                <w:sz w:val="36"/>
                <w:szCs w:val="36"/>
                <w:lang w:eastAsia="ar-SA"/>
              </w:rPr>
            </w:pPr>
          </w:p>
          <w:p w:rsidR="003E5CD0" w:rsidRPr="00274CF1" w:rsidRDefault="003E5CD0" w:rsidP="00207EE4">
            <w:pPr>
              <w:suppressAutoHyphens/>
              <w:jc w:val="both"/>
              <w:rPr>
                <w:sz w:val="28"/>
                <w:szCs w:val="28"/>
                <w:lang w:eastAsia="ar-SA"/>
              </w:rPr>
            </w:pPr>
            <w:r w:rsidRPr="00274CF1">
              <w:rPr>
                <w:sz w:val="28"/>
                <w:szCs w:val="28"/>
                <w:lang w:eastAsia="ar-SA"/>
              </w:rPr>
              <w:t>Глава Афанасьевского</w:t>
            </w:r>
          </w:p>
          <w:p w:rsidR="003E5CD0" w:rsidRPr="00274CF1" w:rsidRDefault="003E5CD0" w:rsidP="00207EE4">
            <w:pPr>
              <w:suppressAutoHyphens/>
              <w:jc w:val="both"/>
              <w:rPr>
                <w:sz w:val="28"/>
                <w:szCs w:val="28"/>
                <w:lang w:eastAsia="ar-SA"/>
              </w:rPr>
            </w:pPr>
            <w:proofErr w:type="gramStart"/>
            <w:r w:rsidRPr="00274CF1">
              <w:rPr>
                <w:sz w:val="28"/>
                <w:szCs w:val="28"/>
                <w:lang w:eastAsia="ar-SA"/>
              </w:rPr>
              <w:t>муниципального</w:t>
            </w:r>
            <w:proofErr w:type="gramEnd"/>
            <w:r w:rsidRPr="00274CF1">
              <w:rPr>
                <w:sz w:val="28"/>
                <w:szCs w:val="28"/>
                <w:lang w:eastAsia="ar-SA"/>
              </w:rPr>
              <w:t xml:space="preserve"> округа  </w:t>
            </w:r>
          </w:p>
        </w:tc>
        <w:tc>
          <w:tcPr>
            <w:tcW w:w="4545" w:type="dxa"/>
          </w:tcPr>
          <w:p w:rsidR="005A7380" w:rsidRDefault="003E5CD0" w:rsidP="005A7380">
            <w:pPr>
              <w:suppressAutoHyphens/>
              <w:jc w:val="right"/>
              <w:rPr>
                <w:sz w:val="28"/>
                <w:szCs w:val="28"/>
                <w:lang w:eastAsia="ar-SA"/>
              </w:rPr>
            </w:pPr>
            <w:r w:rsidRPr="00274CF1">
              <w:rPr>
                <w:sz w:val="28"/>
                <w:szCs w:val="28"/>
                <w:lang w:eastAsia="ar-SA"/>
              </w:rPr>
              <w:t xml:space="preserve"> </w:t>
            </w:r>
          </w:p>
          <w:p w:rsidR="003E5CD0" w:rsidRPr="00274CF1" w:rsidRDefault="003E5CD0" w:rsidP="005A7380">
            <w:pPr>
              <w:suppressAutoHyphens/>
              <w:rPr>
                <w:sz w:val="28"/>
                <w:szCs w:val="28"/>
                <w:lang w:eastAsia="ar-SA"/>
              </w:rPr>
            </w:pPr>
            <w:r w:rsidRPr="00274CF1">
              <w:rPr>
                <w:sz w:val="28"/>
                <w:szCs w:val="28"/>
                <w:lang w:eastAsia="ar-SA"/>
              </w:rPr>
              <w:t>В.Н. Харина</w:t>
            </w:r>
          </w:p>
          <w:p w:rsidR="003E5CD0" w:rsidRPr="00274CF1" w:rsidRDefault="003E5CD0" w:rsidP="00207EE4">
            <w:pPr>
              <w:suppressAutoHyphens/>
              <w:jc w:val="right"/>
              <w:rPr>
                <w:sz w:val="28"/>
                <w:szCs w:val="28"/>
                <w:lang w:eastAsia="ar-SA"/>
              </w:rPr>
            </w:pPr>
          </w:p>
          <w:p w:rsidR="003E5CD0" w:rsidRPr="00274CF1" w:rsidRDefault="003E5CD0" w:rsidP="00207EE4">
            <w:pPr>
              <w:suppressAutoHyphens/>
              <w:jc w:val="right"/>
              <w:rPr>
                <w:sz w:val="28"/>
                <w:szCs w:val="28"/>
                <w:lang w:eastAsia="ar-SA"/>
              </w:rPr>
            </w:pPr>
          </w:p>
          <w:p w:rsidR="003E5CD0" w:rsidRPr="004B63DF" w:rsidRDefault="005A7380" w:rsidP="005A7380">
            <w:pPr>
              <w:suppressAutoHyphens/>
              <w:rPr>
                <w:sz w:val="28"/>
                <w:szCs w:val="28"/>
                <w:lang w:eastAsia="ar-SA"/>
              </w:rPr>
            </w:pPr>
            <w:r>
              <w:rPr>
                <w:sz w:val="28"/>
                <w:szCs w:val="28"/>
                <w:lang w:eastAsia="ar-SA"/>
              </w:rPr>
              <w:t xml:space="preserve"> </w:t>
            </w:r>
            <w:r w:rsidR="003E5CD0" w:rsidRPr="00274CF1">
              <w:rPr>
                <w:sz w:val="28"/>
                <w:szCs w:val="28"/>
                <w:lang w:eastAsia="ar-SA"/>
              </w:rPr>
              <w:t xml:space="preserve">Е.М. </w:t>
            </w:r>
            <w:proofErr w:type="spellStart"/>
            <w:r w:rsidR="003E5CD0" w:rsidRPr="00274CF1">
              <w:rPr>
                <w:sz w:val="28"/>
                <w:szCs w:val="28"/>
                <w:lang w:eastAsia="ar-SA"/>
              </w:rPr>
              <w:t>Белёва</w:t>
            </w:r>
            <w:proofErr w:type="spellEnd"/>
            <w:r w:rsidR="003E5CD0" w:rsidRPr="00274CF1">
              <w:rPr>
                <w:sz w:val="28"/>
                <w:szCs w:val="28"/>
                <w:lang w:eastAsia="ar-SA"/>
              </w:rPr>
              <w:t xml:space="preserve">   </w:t>
            </w:r>
          </w:p>
        </w:tc>
      </w:tr>
    </w:tbl>
    <w:p w:rsidR="00494A11" w:rsidRDefault="00494A11"/>
    <w:sectPr w:rsidR="00494A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37" w:rsidRDefault="00C41437" w:rsidP="00333C98">
      <w:r>
        <w:separator/>
      </w:r>
    </w:p>
  </w:endnote>
  <w:endnote w:type="continuationSeparator" w:id="0">
    <w:p w:rsidR="00C41437" w:rsidRDefault="00C41437" w:rsidP="003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98" w:rsidRDefault="00333C98">
    <w:pPr>
      <w:pStyle w:val="aa"/>
    </w:pPr>
    <w:r w:rsidRPr="00333C98">
      <w:t>18.08.2023\9:47:18D:\</w:t>
    </w:r>
    <w:proofErr w:type="spellStart"/>
    <w:r w:rsidRPr="00333C98">
      <w:t>My</w:t>
    </w:r>
    <w:proofErr w:type="spellEnd"/>
    <w:r w:rsidRPr="00333C98">
      <w:t xml:space="preserve"> </w:t>
    </w:r>
    <w:proofErr w:type="spellStart"/>
    <w:r w:rsidRPr="00333C98">
      <w:t>Documents</w:t>
    </w:r>
    <w:proofErr w:type="spellEnd"/>
    <w:r w:rsidRPr="00333C98">
      <w:t>\Дума\Решения 2023 года\D25</w:t>
    </w:r>
    <w:r>
      <w:t>1</w:t>
    </w:r>
    <w:r w:rsidRPr="00333C98">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37" w:rsidRDefault="00C41437" w:rsidP="00333C98">
      <w:r>
        <w:separator/>
      </w:r>
    </w:p>
  </w:footnote>
  <w:footnote w:type="continuationSeparator" w:id="0">
    <w:p w:rsidR="00C41437" w:rsidRDefault="00C41437" w:rsidP="00333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74998"/>
    <w:multiLevelType w:val="hybridMultilevel"/>
    <w:tmpl w:val="7090D402"/>
    <w:lvl w:ilvl="0" w:tplc="87AAE5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F5"/>
    <w:rsid w:val="00001BDC"/>
    <w:rsid w:val="00025636"/>
    <w:rsid w:val="000C3952"/>
    <w:rsid w:val="0010191B"/>
    <w:rsid w:val="001272CB"/>
    <w:rsid w:val="001B3938"/>
    <w:rsid w:val="00232B8D"/>
    <w:rsid w:val="002909CD"/>
    <w:rsid w:val="002A73F5"/>
    <w:rsid w:val="00331583"/>
    <w:rsid w:val="00333C98"/>
    <w:rsid w:val="003E5CD0"/>
    <w:rsid w:val="00473D97"/>
    <w:rsid w:val="004851B7"/>
    <w:rsid w:val="00494A11"/>
    <w:rsid w:val="004B63DF"/>
    <w:rsid w:val="004D0159"/>
    <w:rsid w:val="005606E4"/>
    <w:rsid w:val="005A4CE6"/>
    <w:rsid w:val="005A7380"/>
    <w:rsid w:val="006A67E1"/>
    <w:rsid w:val="007C7C55"/>
    <w:rsid w:val="007E48C2"/>
    <w:rsid w:val="00832089"/>
    <w:rsid w:val="009240FD"/>
    <w:rsid w:val="009573D0"/>
    <w:rsid w:val="009F0E5B"/>
    <w:rsid w:val="00A77D9F"/>
    <w:rsid w:val="00AA347F"/>
    <w:rsid w:val="00C41437"/>
    <w:rsid w:val="00C571D3"/>
    <w:rsid w:val="00C60AC4"/>
    <w:rsid w:val="00EA61C3"/>
    <w:rsid w:val="00F24739"/>
    <w:rsid w:val="00FC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38407-63F3-4A14-ACF1-211282D0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3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A73F5"/>
    <w:pPr>
      <w:ind w:firstLine="851"/>
    </w:pPr>
    <w:rPr>
      <w:sz w:val="28"/>
    </w:rPr>
  </w:style>
  <w:style w:type="character" w:customStyle="1" w:styleId="a4">
    <w:name w:val="Основной текст с отступом Знак"/>
    <w:basedOn w:val="a0"/>
    <w:link w:val="a3"/>
    <w:semiHidden/>
    <w:rsid w:val="002A73F5"/>
    <w:rPr>
      <w:rFonts w:ascii="Times New Roman" w:eastAsia="Times New Roman" w:hAnsi="Times New Roman" w:cs="Times New Roman"/>
      <w:sz w:val="28"/>
      <w:szCs w:val="20"/>
      <w:lang w:eastAsia="ru-RU"/>
    </w:rPr>
  </w:style>
  <w:style w:type="paragraph" w:styleId="a5">
    <w:name w:val="Subtitle"/>
    <w:basedOn w:val="a"/>
    <w:link w:val="a6"/>
    <w:qFormat/>
    <w:rsid w:val="002A73F5"/>
    <w:pPr>
      <w:jc w:val="center"/>
    </w:pPr>
    <w:rPr>
      <w:b/>
      <w:sz w:val="28"/>
    </w:rPr>
  </w:style>
  <w:style w:type="character" w:customStyle="1" w:styleId="a6">
    <w:name w:val="Подзаголовок Знак"/>
    <w:basedOn w:val="a0"/>
    <w:link w:val="a5"/>
    <w:rsid w:val="002A73F5"/>
    <w:rPr>
      <w:rFonts w:ascii="Times New Roman" w:eastAsia="Times New Roman" w:hAnsi="Times New Roman" w:cs="Times New Roman"/>
      <w:b/>
      <w:sz w:val="28"/>
      <w:szCs w:val="20"/>
      <w:lang w:eastAsia="ru-RU"/>
    </w:rPr>
  </w:style>
  <w:style w:type="paragraph" w:styleId="2">
    <w:name w:val="Body Text Indent 2"/>
    <w:basedOn w:val="a"/>
    <w:link w:val="20"/>
    <w:semiHidden/>
    <w:unhideWhenUsed/>
    <w:rsid w:val="002A73F5"/>
    <w:pPr>
      <w:ind w:firstLine="708"/>
      <w:jc w:val="both"/>
    </w:pPr>
    <w:rPr>
      <w:sz w:val="28"/>
    </w:rPr>
  </w:style>
  <w:style w:type="character" w:customStyle="1" w:styleId="20">
    <w:name w:val="Основной текст с отступом 2 Знак"/>
    <w:basedOn w:val="a0"/>
    <w:link w:val="2"/>
    <w:semiHidden/>
    <w:rsid w:val="002A73F5"/>
    <w:rPr>
      <w:rFonts w:ascii="Times New Roman" w:eastAsia="Times New Roman" w:hAnsi="Times New Roman" w:cs="Times New Roman"/>
      <w:sz w:val="28"/>
      <w:szCs w:val="20"/>
      <w:lang w:eastAsia="ru-RU"/>
    </w:rPr>
  </w:style>
  <w:style w:type="paragraph" w:styleId="a7">
    <w:name w:val="List Paragraph"/>
    <w:basedOn w:val="a"/>
    <w:uiPriority w:val="34"/>
    <w:qFormat/>
    <w:rsid w:val="00232B8D"/>
    <w:pPr>
      <w:ind w:left="720"/>
      <w:contextualSpacing/>
    </w:pPr>
  </w:style>
  <w:style w:type="paragraph" w:styleId="a8">
    <w:name w:val="header"/>
    <w:basedOn w:val="a"/>
    <w:link w:val="a9"/>
    <w:uiPriority w:val="99"/>
    <w:unhideWhenUsed/>
    <w:rsid w:val="00333C98"/>
    <w:pPr>
      <w:tabs>
        <w:tab w:val="center" w:pos="4677"/>
        <w:tab w:val="right" w:pos="9355"/>
      </w:tabs>
    </w:pPr>
  </w:style>
  <w:style w:type="character" w:customStyle="1" w:styleId="a9">
    <w:name w:val="Верхний колонтитул Знак"/>
    <w:basedOn w:val="a0"/>
    <w:link w:val="a8"/>
    <w:uiPriority w:val="99"/>
    <w:rsid w:val="00333C9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33C98"/>
    <w:pPr>
      <w:tabs>
        <w:tab w:val="center" w:pos="4677"/>
        <w:tab w:val="right" w:pos="9355"/>
      </w:tabs>
    </w:pPr>
  </w:style>
  <w:style w:type="character" w:customStyle="1" w:styleId="ab">
    <w:name w:val="Нижний колонтитул Знак"/>
    <w:basedOn w:val="a0"/>
    <w:link w:val="aa"/>
    <w:uiPriority w:val="99"/>
    <w:rsid w:val="00333C9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33C98"/>
    <w:rPr>
      <w:rFonts w:ascii="Segoe UI" w:hAnsi="Segoe UI" w:cs="Segoe UI"/>
      <w:sz w:val="18"/>
      <w:szCs w:val="18"/>
    </w:rPr>
  </w:style>
  <w:style w:type="character" w:customStyle="1" w:styleId="ad">
    <w:name w:val="Текст выноски Знак"/>
    <w:basedOn w:val="a0"/>
    <w:link w:val="ac"/>
    <w:uiPriority w:val="99"/>
    <w:semiHidden/>
    <w:rsid w:val="00333C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2023-08-23T09:51:00Z</cp:lastPrinted>
  <dcterms:created xsi:type="dcterms:W3CDTF">2023-08-14T05:55:00Z</dcterms:created>
  <dcterms:modified xsi:type="dcterms:W3CDTF">2023-08-23T10:43:00Z</dcterms:modified>
</cp:coreProperties>
</file>