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DA" w:rsidRDefault="002340DA" w:rsidP="002340DA">
      <w:pPr>
        <w:suppressAutoHyphens/>
        <w:ind w:right="267"/>
        <w:jc w:val="center"/>
        <w:rPr>
          <w:b/>
          <w:sz w:val="28"/>
          <w:szCs w:val="28"/>
          <w:lang w:eastAsia="ar-SA"/>
        </w:rPr>
      </w:pPr>
      <w:r w:rsidRPr="004A3D80">
        <w:rPr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DA" w:rsidRDefault="002340DA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A6C" w:rsidRPr="000718EA" w:rsidRDefault="00D20A6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Pr="00071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АФАНАСЬЕВСКОГО</w:t>
      </w:r>
    </w:p>
    <w:p w:rsidR="00D20A6C" w:rsidRPr="000718EA" w:rsidRDefault="00D20A6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D20A6C" w:rsidRPr="000718EA" w:rsidRDefault="00D20A6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D20A6C" w:rsidRPr="000718EA" w:rsidRDefault="00D20A6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A6C" w:rsidRPr="00E90CE3" w:rsidRDefault="00E90CE3" w:rsidP="00E9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20A6C" w:rsidRPr="000718EA" w:rsidRDefault="00D20A6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6C" w:rsidRPr="000718EA" w:rsidRDefault="00D20A6C" w:rsidP="00D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20A6C" w:rsidRDefault="00006474" w:rsidP="00D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11.09.2024                                                                                                                               № 315</w:t>
      </w:r>
    </w:p>
    <w:p w:rsidR="00E90CE3" w:rsidRDefault="00E90CE3" w:rsidP="00D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CE3" w:rsidRPr="000718EA" w:rsidRDefault="00E90CE3" w:rsidP="00E9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. Афанасьево</w:t>
      </w:r>
    </w:p>
    <w:p w:rsidR="00E90CE3" w:rsidRPr="000718EA" w:rsidRDefault="00E90CE3" w:rsidP="00E9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6C" w:rsidRPr="000718EA" w:rsidRDefault="00D20A6C" w:rsidP="00D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6C" w:rsidRPr="000718EA" w:rsidRDefault="00D20A6C" w:rsidP="00D20A6C">
      <w:pPr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осуществлении первичного воинского учёта и воинского учета граждан, пребывающих в запасе, на территории муниципального образования Афанасьевский муниципальный округ Кировской области</w:t>
      </w:r>
    </w:p>
    <w:p w:rsidR="00D20A6C" w:rsidRPr="000718EA" w:rsidRDefault="00D20A6C" w:rsidP="00D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6C" w:rsidRPr="000718EA" w:rsidRDefault="00D20A6C" w:rsidP="00D20A6C">
      <w:pPr>
        <w:spacing w:after="0" w:line="360" w:lineRule="auto"/>
        <w:ind w:right="-5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31.05.1996 № 61-ФЗ «Об обороне», от 26.02.1997 № 31-ФЗ «О мобилизационной подготовке и мобилизации в Российской Федерации», от 28.03.1998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53-ФЗ «О воинской обязанности и военной службе», 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11.11.2006 № 663 «Об утверждении Положения о призыве на военную службу граждан Российской Федерации», от 27.11.2006 № 719 «Об утверждении Положения о воинском учете», </w:t>
      </w:r>
      <w:r w:rsidRPr="00AE2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бронированию на период мобилизации и на военное время граждан Российской Федерации, пребывающих в запасе ВС РФ и работающих в органах местного самоуправления и организациях,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 Кировской области, 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20A6C" w:rsidRPr="000718EA" w:rsidRDefault="00D20A6C" w:rsidP="00D20A6C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36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территории муниципального образования Афанасьевский муниципальный округ Кировской области (далее – Афанасьевский муниципальный округ) ведение первичного воинского учёта и воинского учёта граждан, пребывающих в запасе.</w:t>
      </w:r>
    </w:p>
    <w:p w:rsidR="00D20A6C" w:rsidRPr="000718EA" w:rsidRDefault="00D20A6C" w:rsidP="00D20A6C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36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положение об организации и осуществлении первичного воинского учета на территории муниципального образования Афанасьевский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согласно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 по ведению первичного воинского учета и граждан, пребывающих в запасе, возложить на специалистов военно-учётного стола территориальных управлений администрации Афанасьевского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Работникам, осуществляющим воинский учёт, организовать проведение занятий с руководителями организаций и работниками, осуществляющими воинский учёт в организациях, расположенных на территории Афанасьевского муниципального округа.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Руководителям организаций, расположенных на территории Афанасьевск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ведение воинского учёта согласно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27 ноября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719 «Об утверждении Положения о воинском учете».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A6C" w:rsidRPr="000718EA" w:rsidRDefault="00D20A6C" w:rsidP="00D20A6C">
      <w:pPr>
        <w:spacing w:after="0" w:line="36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Считать утратившим силу: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Афанасьевского городского поселения от 11.01.2010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18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0718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оложения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718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 организации и осуществлении </w:t>
      </w:r>
      <w:r w:rsidRPr="000718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первичного воинского учета граждан на территории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0718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фанасьевского </w:t>
      </w:r>
      <w:r w:rsidRPr="000718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городского поселения»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Гординского сельского поселения от 10.01.2017 № 5 «Об утверждении Положения об организации и осуществлении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вичного воинского учета граждан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Гординского сельского поселения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Бисеровского сельского поселения от 22.03.2021 № 22 «Об утверждении Положения об организации и осуществлении первичного воинского учета на территории Бисеровского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Борского сельского поселения от 28.03.2021 № 20 «Об утверждении Положения об организации и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первичного воинского учета граждан на территории Борского сельского поселения»;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Пашинского сельского поселения от 26.03.2018 № 18 «Об утверждении Положения об организации и осуществлении первичного воинского учета граждан на территории Пашинского сельского поселения»; 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Лыткинского</w:t>
      </w:r>
      <w:proofErr w:type="spellEnd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30.03.2012 №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«Об утверждении Положения о Военно-учётном столе и функциональных обязанностях инспектора ВУС </w:t>
      </w:r>
      <w:proofErr w:type="spellStart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Лыткинского</w:t>
      </w:r>
      <w:proofErr w:type="spellEnd"/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  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Ичетовкинского сельского поселения от 01.04.2020 № 28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воинского учёта граждан, пребывающих в запасе».         </w:t>
      </w:r>
    </w:p>
    <w:p w:rsidR="00D20A6C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ведением первичного воинского учёта и воинского учёта граждан, пребывающих в запасе возложить на первого заместителя главы администрации муниципального округа.</w:t>
      </w:r>
    </w:p>
    <w:p w:rsidR="00D20A6C" w:rsidRPr="005A54E5" w:rsidRDefault="00D20A6C" w:rsidP="00D20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A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D20A6C" w:rsidRPr="005A54E5" w:rsidRDefault="00D20A6C" w:rsidP="00D20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A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</w:t>
      </w:r>
      <w:r w:rsidR="00D86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D20A6C" w:rsidRPr="000718EA" w:rsidRDefault="00D20A6C" w:rsidP="00D20A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6C" w:rsidRPr="000718EA" w:rsidRDefault="00D20A6C" w:rsidP="00D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6C" w:rsidRDefault="00D20A6C" w:rsidP="00006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D20A6C" w:rsidRDefault="00D20A6C" w:rsidP="00006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69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Белёва </w:t>
      </w:r>
    </w:p>
    <w:p w:rsidR="00694550" w:rsidRDefault="00694550" w:rsidP="00006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6C" w:rsidRDefault="00D20A6C" w:rsidP="00694550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94550" w:rsidRDefault="00694550" w:rsidP="00D20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74" w:rsidRDefault="00006474" w:rsidP="00D20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50" w:rsidRDefault="00694550" w:rsidP="00D20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50" w:rsidRDefault="00694550" w:rsidP="00D20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50" w:rsidRDefault="00694550" w:rsidP="00D20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20A6C" w:rsidRPr="000718EA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0A6C" w:rsidRPr="00F26DEB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D20A6C" w:rsidRPr="000718EA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</w:p>
    <w:p w:rsidR="00D20A6C" w:rsidRPr="000718EA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Афанасьевского   </w:t>
      </w:r>
    </w:p>
    <w:p w:rsidR="00D20A6C" w:rsidRPr="000718EA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D20A6C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Кировской области </w:t>
      </w:r>
    </w:p>
    <w:p w:rsidR="00D20A6C" w:rsidRPr="00F26DEB" w:rsidRDefault="00D20A6C" w:rsidP="00D20A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0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11.09.2024 </w:t>
      </w:r>
      <w:bookmarkStart w:id="0" w:name="_GoBack"/>
      <w:bookmarkEnd w:id="0"/>
      <w:r w:rsidR="0000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№315</w:t>
      </w:r>
    </w:p>
    <w:p w:rsidR="00D20A6C" w:rsidRPr="000718EA" w:rsidRDefault="00D20A6C" w:rsidP="00D20A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A6C" w:rsidRPr="000718EA" w:rsidRDefault="00D20A6C" w:rsidP="00D20A6C">
      <w:pPr>
        <w:widowControl w:val="0"/>
        <w:spacing w:after="0" w:line="240" w:lineRule="auto"/>
        <w:jc w:val="center"/>
        <w:rPr>
          <w:rFonts w:ascii="Arial Unicode MS" w:eastAsia="Times New Roman" w:hAnsi="Arial Unicode MS" w:cs="Times New Roman"/>
          <w:b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D20A6C" w:rsidRPr="000718EA" w:rsidRDefault="00D20A6C" w:rsidP="00D20A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и осуществлении первичного воинского учета </w:t>
      </w:r>
    </w:p>
    <w:p w:rsidR="00D20A6C" w:rsidRPr="000718EA" w:rsidRDefault="00D20A6C" w:rsidP="00D20A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20A6C" w:rsidRPr="000718EA" w:rsidRDefault="00D20A6C" w:rsidP="00D20A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Афанасьевский муниципальный округ Кировской области</w:t>
      </w:r>
    </w:p>
    <w:p w:rsidR="00D20A6C" w:rsidRPr="00F26DEB" w:rsidRDefault="00D20A6C" w:rsidP="00D20A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0A6C" w:rsidRPr="000718EA" w:rsidRDefault="00D20A6C" w:rsidP="00D20A6C">
      <w:pPr>
        <w:widowControl w:val="0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1. Общие положения</w:t>
      </w:r>
    </w:p>
    <w:p w:rsidR="00D20A6C" w:rsidRPr="00F26DEB" w:rsidRDefault="00D20A6C" w:rsidP="00D20A6C">
      <w:pPr>
        <w:widowControl w:val="0"/>
        <w:numPr>
          <w:ilvl w:val="1"/>
          <w:numId w:val="2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должностными лицами территориальных управлений администрации Афанасьевского муниципального округа Кировской области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стола), ответственными за данное направление деятельности администрации Афанасьевского муниципального округа Кировской области (далее – администрация округа), в соответствии с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воинском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 постановлением Правительства РФ от 27.11.2006 г. № 719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A6C" w:rsidRPr="000718EA" w:rsidRDefault="00D20A6C" w:rsidP="00D20A6C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первичного воинского учёта </w:t>
      </w: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территориальных управлениях администрации округа отвечают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начальники соответствующих территориальных управлений администрации округа.</w:t>
      </w:r>
    </w:p>
    <w:p w:rsidR="00D20A6C" w:rsidRPr="000718EA" w:rsidRDefault="00D20A6C" w:rsidP="00D20A6C">
      <w:pPr>
        <w:widowControl w:val="0"/>
        <w:numPr>
          <w:ilvl w:val="1"/>
          <w:numId w:val="2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работников, осуществляющих воинский учет в органе местного самоуправления, определяется с учетом следующих норм:</w:t>
      </w:r>
    </w:p>
    <w:p w:rsidR="00D20A6C" w:rsidRPr="000718EA" w:rsidRDefault="00D20A6C" w:rsidP="00D20A6C">
      <w:pPr>
        <w:widowControl w:val="0"/>
        <w:tabs>
          <w:tab w:val="left" w:pos="1448"/>
          <w:tab w:val="left" w:pos="10498"/>
        </w:tabs>
        <w:spacing w:after="0" w:line="360" w:lineRule="auto"/>
        <w:ind w:firstLine="900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работник, выполняющий обязанности по совместительству - при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воинском учете менее 500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граждан.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20A6C" w:rsidRPr="000718EA" w:rsidRDefault="00D20A6C" w:rsidP="00D20A6C">
      <w:pPr>
        <w:widowControl w:val="0"/>
        <w:tabs>
          <w:tab w:val="left" w:pos="1525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 освобожденный работник - при наличии на воинском учете от 500 до 1000 граждан.</w:t>
      </w:r>
    </w:p>
    <w:p w:rsidR="00D20A6C" w:rsidRPr="000718EA" w:rsidRDefault="00D20A6C" w:rsidP="00D20A6C">
      <w:pPr>
        <w:widowControl w:val="0"/>
        <w:tabs>
          <w:tab w:val="left" w:pos="1525"/>
        </w:tabs>
        <w:spacing w:after="0" w:line="360" w:lineRule="auto"/>
        <w:ind w:firstLine="900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 освобожденный работник на каждую последующую 1000 граждан, состоящих на воинском учете.</w:t>
      </w:r>
    </w:p>
    <w:p w:rsidR="00D20A6C" w:rsidRPr="000718EA" w:rsidRDefault="00D20A6C" w:rsidP="00D20A6C">
      <w:pPr>
        <w:widowControl w:val="0"/>
        <w:numPr>
          <w:ilvl w:val="1"/>
          <w:numId w:val="3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работников, осуществляющих воинский учет в органе местного самоуправления, определяется исходя из количества граждан, состоящих на воинском учете в органе местного самоуправления, по состоянию на 31 декабря года, предшествующего отчетному, с применением норм, указанных в пункте 1.2 настоящего Положения.</w:t>
      </w:r>
      <w:r w:rsidRPr="0007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наличии в органе местного самоуправления 2 и более работников, осуществляющих воинский учет, они объединяются в отдельное подразделение -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военно-учетный стол.</w:t>
      </w:r>
    </w:p>
    <w:p w:rsidR="00D20A6C" w:rsidRDefault="00D20A6C" w:rsidP="00D20A6C">
      <w:pPr>
        <w:widowControl w:val="0"/>
        <w:numPr>
          <w:ilvl w:val="1"/>
          <w:numId w:val="3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Воинскому учету в муниципальном образовании Афанасьевский муниципальный округ Кировской области подлежат:</w:t>
      </w:r>
    </w:p>
    <w:p w:rsidR="00D20A6C" w:rsidRPr="00F26DEB" w:rsidRDefault="00D20A6C" w:rsidP="00D20A6C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граждане</w:t>
      </w:r>
      <w:r w:rsidRPr="00F2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мужского пола в возрасте от 18 до </w:t>
      </w: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F2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обязанные состоять на воинском учете и не пребывающие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запасе (далее - призывники);</w:t>
      </w:r>
    </w:p>
    <w:p w:rsidR="00D20A6C" w:rsidRDefault="00D20A6C" w:rsidP="00D20A6C">
      <w:pPr>
        <w:widowControl w:val="0"/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пребывающие в запасе (далее - военнообязанные):</w:t>
      </w:r>
    </w:p>
    <w:p w:rsidR="00D20A6C" w:rsidRPr="0051678E" w:rsidRDefault="00D20A6C" w:rsidP="00D20A6C">
      <w:pPr>
        <w:widowControl w:val="0"/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мужского пола, пребывающие в запасе;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уволенные с военной службы с зачислением в запас Вооруженных Сил Российской Федерации;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 запаса или в военных образовательных организациях высшего образования по</w:t>
      </w:r>
      <w:r w:rsidRPr="000718EA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военной подготовки сержантов, старшин запаса либо программам военной подготовки солдат, матросов запаса;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 завершившие обучение на военных кафедрах при федеральных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образовательных организациях высшего образования по</w:t>
      </w:r>
      <w:r w:rsidRPr="000718EA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</w:t>
      </w:r>
      <w:r w:rsidRPr="000718EA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прошедшие военную службу в связи с освобождением от призыва на военную службу;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</w:t>
      </w: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лет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альтернативную гражданскую службу;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 пола, имеющие военно-учетные специальности.</w:t>
      </w:r>
    </w:p>
    <w:p w:rsidR="00D20A6C" w:rsidRPr="000718EA" w:rsidRDefault="00D20A6C" w:rsidP="00D20A6C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Не подлежат воинскому учету в муниципальном образовании Афанасьевский муниципальный округ Кировской области граждане:</w:t>
      </w:r>
    </w:p>
    <w:p w:rsidR="00D20A6C" w:rsidRPr="000718EA" w:rsidRDefault="00D20A6C" w:rsidP="00D20A6C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освобожденные от исполнения воинской обязанности в соответствии с Федеральным законом «О воинской обязанности и военной службе»;</w:t>
      </w:r>
    </w:p>
    <w:p w:rsidR="00D20A6C" w:rsidRPr="000718EA" w:rsidRDefault="00D20A6C" w:rsidP="00D20A6C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 военную службу;</w:t>
      </w:r>
    </w:p>
    <w:p w:rsidR="00D20A6C" w:rsidRPr="00E1438B" w:rsidRDefault="00D20A6C" w:rsidP="00D20A6C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отбывающие наказание в виде лишения свободы;</w:t>
      </w:r>
    </w:p>
    <w:p w:rsidR="00D20A6C" w:rsidRPr="000718EA" w:rsidRDefault="00D20A6C" w:rsidP="00D20A6C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 пола, не имеющие военно-учетной специальности;</w:t>
      </w:r>
    </w:p>
    <w:p w:rsidR="00D20A6C" w:rsidRPr="000718EA" w:rsidRDefault="00D20A6C" w:rsidP="00D20A6C">
      <w:pPr>
        <w:widowControl w:val="0"/>
        <w:numPr>
          <w:ilvl w:val="0"/>
          <w:numId w:val="4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проживающие за пределами Российской Федерации;</w:t>
      </w:r>
    </w:p>
    <w:p w:rsidR="00D20A6C" w:rsidRPr="000718EA" w:rsidRDefault="00D20A6C" w:rsidP="00D20A6C">
      <w:pPr>
        <w:widowControl w:val="0"/>
        <w:numPr>
          <w:ilvl w:val="0"/>
          <w:numId w:val="4"/>
        </w:numPr>
        <w:tabs>
          <w:tab w:val="left" w:pos="362"/>
          <w:tab w:val="left" w:pos="14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D20A6C" w:rsidRPr="000718EA" w:rsidRDefault="00D20A6C" w:rsidP="00D06905">
      <w:pPr>
        <w:widowControl w:val="0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Воинский учет военнообязанных подразделяется на общий и специальный.</w:t>
      </w:r>
    </w:p>
    <w:p w:rsidR="00D20A6C" w:rsidRPr="000718EA" w:rsidRDefault="00D20A6C" w:rsidP="00D20A6C">
      <w:pPr>
        <w:widowControl w:val="0"/>
        <w:numPr>
          <w:ilvl w:val="0"/>
          <w:numId w:val="5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первичного воинского учета в муниципальном образовании Афанасьевский муниципальный округ Кировской области:</w:t>
      </w:r>
    </w:p>
    <w:p w:rsidR="00D20A6C" w:rsidRPr="000718EA" w:rsidRDefault="00D20A6C" w:rsidP="00D20A6C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Первичный воинский учет должностным лицом администрации муниципального образования Афанасьевский муниципальный округ Кировской области осуществляется по документам первичного воинского учета:</w:t>
      </w:r>
    </w:p>
    <w:p w:rsidR="00D20A6C" w:rsidRPr="000718EA" w:rsidRDefault="00D20A6C" w:rsidP="00D20A6C">
      <w:pPr>
        <w:widowControl w:val="0"/>
        <w:numPr>
          <w:ilvl w:val="0"/>
          <w:numId w:val="6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призывников - по картам первичного воинского учета призывников;</w:t>
      </w:r>
    </w:p>
    <w:p w:rsidR="00D20A6C" w:rsidRPr="000718EA" w:rsidRDefault="00D20A6C" w:rsidP="00D20A6C">
      <w:pPr>
        <w:widowControl w:val="0"/>
        <w:numPr>
          <w:ilvl w:val="0"/>
          <w:numId w:val="6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D20A6C" w:rsidRPr="000718EA" w:rsidRDefault="00D20A6C" w:rsidP="00D20A6C">
      <w:pPr>
        <w:widowControl w:val="0"/>
        <w:numPr>
          <w:ilvl w:val="0"/>
          <w:numId w:val="6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офицеров запаса - по карточкам первичного учета.</w:t>
      </w:r>
    </w:p>
    <w:p w:rsidR="00D20A6C" w:rsidRPr="000718EA" w:rsidRDefault="00D20A6C" w:rsidP="00D20A6C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первичного воинского учета заполняются на основании следующих документов:</w:t>
      </w:r>
    </w:p>
    <w:p w:rsidR="00D20A6C" w:rsidRPr="000718EA" w:rsidRDefault="00D20A6C" w:rsidP="00D20A6C">
      <w:pPr>
        <w:widowControl w:val="0"/>
        <w:numPr>
          <w:ilvl w:val="0"/>
          <w:numId w:val="7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гражданина, подлежащего призыву на военную службу, - для призывников;</w:t>
      </w:r>
    </w:p>
    <w:p w:rsidR="00D20A6C" w:rsidRPr="000718EA" w:rsidRDefault="00D20A6C" w:rsidP="00D20A6C">
      <w:pPr>
        <w:widowControl w:val="0"/>
        <w:numPr>
          <w:ilvl w:val="0"/>
          <w:numId w:val="7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 (временное удостоверение, выданное взамен военного билета)* или справка взамен военного билета - для военнообязанных.</w:t>
      </w:r>
    </w:p>
    <w:p w:rsidR="00D20A6C" w:rsidRPr="00E1438B" w:rsidRDefault="00D20A6C" w:rsidP="00D20A6C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первичного воинского учета должны содержать следующие сведения о гражданах: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2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положение;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(учебы);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91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годность к военной службе по состоянию здоровья;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3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антропометрические данные;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военно-учетных и гражданских специальностей;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4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первого спортивного разряда или спортивного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звания;</w:t>
      </w:r>
    </w:p>
    <w:p w:rsidR="00D20A6C" w:rsidRPr="000718EA" w:rsidRDefault="00D20A6C" w:rsidP="00D20A6C">
      <w:pPr>
        <w:widowControl w:val="0"/>
        <w:numPr>
          <w:ilvl w:val="0"/>
          <w:numId w:val="8"/>
        </w:numPr>
        <w:tabs>
          <w:tab w:val="left" w:pos="362"/>
          <w:tab w:val="left" w:pos="18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D20A6C" w:rsidRPr="000718EA" w:rsidRDefault="00D20A6C" w:rsidP="00D20A6C">
      <w:pPr>
        <w:widowControl w:val="0"/>
        <w:spacing w:after="0" w:line="360" w:lineRule="auto"/>
        <w:ind w:firstLine="709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пребывание в мобилизационном людском резерве.</w:t>
      </w:r>
    </w:p>
    <w:p w:rsidR="00D20A6C" w:rsidRPr="000718EA" w:rsidRDefault="00D20A6C" w:rsidP="00D20A6C">
      <w:pPr>
        <w:widowControl w:val="0"/>
        <w:numPr>
          <w:ilvl w:val="1"/>
          <w:numId w:val="5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ствляя первичный воинский учет, </w:t>
      </w:r>
      <w:r w:rsidR="00E1438B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обязанности в соответствии с Федеральным законом «О воинской обязанности и военной службе».</w:t>
      </w:r>
    </w:p>
    <w:p w:rsidR="00D20A6C" w:rsidRPr="000718EA" w:rsidRDefault="00D20A6C" w:rsidP="00D20A6C">
      <w:pPr>
        <w:widowControl w:val="0"/>
        <w:numPr>
          <w:ilvl w:val="1"/>
          <w:numId w:val="5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учета, </w:t>
      </w:r>
      <w:r w:rsidR="00E1438B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A6C" w:rsidRPr="000718EA" w:rsidRDefault="00D20A6C" w:rsidP="00D20A6C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Афанасьевского муниципального округа Кировской области;</w:t>
      </w:r>
    </w:p>
    <w:p w:rsidR="00D20A6C" w:rsidRPr="000718EA" w:rsidRDefault="00D20A6C" w:rsidP="00D20A6C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Афанасьевский муниципальный округ Кировской области и подлежащих постановке на воинский учет;</w:t>
      </w:r>
    </w:p>
    <w:p w:rsidR="00D20A6C" w:rsidRPr="000718EA" w:rsidRDefault="00D20A6C" w:rsidP="00D20A6C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организаций, находящихся на территории муниципального образования Афанасьевский муниципальный округ Кировской области и контролируют ведение в них воинского учета;</w:t>
      </w:r>
    </w:p>
    <w:p w:rsidR="00D20A6C" w:rsidRPr="000718EA" w:rsidRDefault="00D20A6C" w:rsidP="00D20A6C">
      <w:pPr>
        <w:widowControl w:val="0"/>
        <w:numPr>
          <w:ilvl w:val="0"/>
          <w:numId w:val="9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и хранит документы первичного воинского учета в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машинописном и электронном видах в порядке и по формам, которые определяются Министерством обороны Российской Федерации.</w:t>
      </w:r>
    </w:p>
    <w:p w:rsidR="00D20A6C" w:rsidRPr="000718EA" w:rsidRDefault="00D20A6C" w:rsidP="00D20A6C">
      <w:pPr>
        <w:widowControl w:val="0"/>
        <w:numPr>
          <w:ilvl w:val="1"/>
          <w:numId w:val="5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="00793798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A6C" w:rsidRPr="000718EA" w:rsidRDefault="00D20A6C" w:rsidP="00D20A6C">
      <w:pPr>
        <w:widowControl w:val="0"/>
        <w:numPr>
          <w:ilvl w:val="0"/>
          <w:numId w:val="10"/>
        </w:numPr>
        <w:tabs>
          <w:tab w:val="left" w:pos="0"/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1 раза в год документы первичного воинского учета с документами воинского учета  военного комиссариата   и организаций, а также с карточками регистрации или домовыми книгами;</w:t>
      </w:r>
    </w:p>
    <w:p w:rsidR="00D20A6C" w:rsidRPr="000718EA" w:rsidRDefault="00D20A6C" w:rsidP="00D20A6C">
      <w:pPr>
        <w:widowControl w:val="0"/>
        <w:numPr>
          <w:ilvl w:val="0"/>
          <w:numId w:val="10"/>
        </w:numPr>
        <w:tabs>
          <w:tab w:val="left" w:pos="0"/>
          <w:tab w:val="left" w:pos="181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по форме, определяемой Министерством обороны Российской Федерации;</w:t>
      </w:r>
    </w:p>
    <w:p w:rsidR="00D20A6C" w:rsidRPr="000718EA" w:rsidRDefault="00D20A6C" w:rsidP="00D20A6C">
      <w:pPr>
        <w:widowControl w:val="0"/>
        <w:numPr>
          <w:ilvl w:val="0"/>
          <w:numId w:val="10"/>
        </w:numPr>
        <w:tabs>
          <w:tab w:val="left" w:pos="0"/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20A6C" w:rsidRPr="000718EA" w:rsidRDefault="00D20A6C" w:rsidP="00D20A6C">
      <w:pPr>
        <w:widowControl w:val="0"/>
        <w:numPr>
          <w:ilvl w:val="0"/>
          <w:numId w:val="10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20A6C" w:rsidRPr="000718EA" w:rsidRDefault="00D20A6C" w:rsidP="00D20A6C">
      <w:pPr>
        <w:widowControl w:val="0"/>
        <w:numPr>
          <w:ilvl w:val="1"/>
          <w:numId w:val="5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и обеспечения постановки граждан на воинский учет должностное лицо территориальных управлений администрации Афанасьевского муниципального округа Кировской области:</w:t>
      </w:r>
    </w:p>
    <w:p w:rsidR="00D20A6C" w:rsidRPr="000718EA" w:rsidRDefault="00D20A6C" w:rsidP="00D20A6C">
      <w:pPr>
        <w:widowControl w:val="0"/>
        <w:numPr>
          <w:ilvl w:val="0"/>
          <w:numId w:val="11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D20A6C" w:rsidRPr="000718EA" w:rsidRDefault="00D20A6C" w:rsidP="00D20A6C">
      <w:pPr>
        <w:widowControl w:val="0"/>
        <w:numPr>
          <w:ilvl w:val="0"/>
          <w:numId w:val="11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D20A6C" w:rsidRPr="000718EA" w:rsidRDefault="00D20A6C" w:rsidP="00D20A6C">
      <w:pPr>
        <w:widowControl w:val="0"/>
        <w:numPr>
          <w:ilvl w:val="0"/>
          <w:numId w:val="11"/>
        </w:numPr>
        <w:tabs>
          <w:tab w:val="left" w:pos="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  для оформления постановки на воинский учет. Оповещают призывников о необходимости личной явки в военный комиссариат (Афанасьевского и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Омутнинского районов Кировской области) для постановки на воинский учет.</w:t>
      </w:r>
    </w:p>
    <w:p w:rsidR="00D20A6C" w:rsidRPr="000718EA" w:rsidRDefault="00793798" w:rsidP="00D20A6C">
      <w:pPr>
        <w:widowControl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информирует</w:t>
      </w:r>
      <w:r w:rsidR="00D20A6C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Военный комиссариат (Афанасьевского и Омутнинского районов Кировской области)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</w:t>
      </w:r>
      <w:r w:rsidR="00D20A6C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20A6C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граждан о необходимости личной явки в   Военный комиссариат (Афанасьевского и Омутнинского районов Кировской области). При приеме от граждан документов воинского учета выдают расписки;</w:t>
      </w:r>
    </w:p>
    <w:p w:rsidR="00D20A6C" w:rsidRPr="000718EA" w:rsidRDefault="00D20A6C" w:rsidP="00D20A6C">
      <w:pPr>
        <w:widowControl w:val="0"/>
        <w:numPr>
          <w:ilvl w:val="0"/>
          <w:numId w:val="12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отметки о постановке граждан на воинский учет в карточках регистрации или домовых книгах.</w:t>
      </w:r>
    </w:p>
    <w:p w:rsidR="00D20A6C" w:rsidRPr="000718EA" w:rsidRDefault="00D20A6C" w:rsidP="00D20A6C">
      <w:pPr>
        <w:widowControl w:val="0"/>
        <w:numPr>
          <w:ilvl w:val="1"/>
          <w:numId w:val="13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снятия граждан с воинского учета </w:t>
      </w:r>
      <w:r w:rsidR="00793798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военного учётного стола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0A6C" w:rsidRPr="000718EA" w:rsidRDefault="00D20A6C" w:rsidP="00D20A6C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  Военный комиссариат (Афанасьевского и Омутнинского районов Кировской области),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  Военный комиссариат (Афанасьевского и Омутнинского районов Кировской области), для снятия с воинского учета. У военнообязанных, убывающих за пределы муниципального образования Афанасьевский муниципальный округ Кировской области, решениями военного комиссара   Военный комиссариат (Афанасьевского и Омутнинского районов Кировской области),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</w:t>
      </w:r>
      <w:proofErr w:type="spell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учетных</w:t>
      </w:r>
      <w:proofErr w:type="spell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военнообязанных их оповещают о необходимости личной явки в   Военный комиссариат 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(Афанасьевского и Омутнинского районов Кировской области). При приеме от граждан документов воинского учета и паспортов выдают расписки;</w:t>
      </w:r>
    </w:p>
    <w:p w:rsidR="00D20A6C" w:rsidRPr="000718EA" w:rsidRDefault="00D20A6C" w:rsidP="00D20A6C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D20A6C" w:rsidRPr="000718EA" w:rsidRDefault="00D20A6C" w:rsidP="00D20A6C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proofErr w:type="gramEnd"/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в  Военный комиссариат (Афанасьевского и Омутнинского районов Кировской области) в 2- недельный срок списки граждан, убывших на новое место жительства за пределы муниципального образования Афанасьевский муниципальный округ Кировской области без снятия с воинского учета;</w:t>
      </w:r>
    </w:p>
    <w:p w:rsidR="00D20A6C" w:rsidRPr="000718EA" w:rsidRDefault="00D20A6C" w:rsidP="00D20A6C">
      <w:pPr>
        <w:widowControl w:val="0"/>
        <w:numPr>
          <w:ilvl w:val="0"/>
          <w:numId w:val="14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 документы первичного воинского учета граждан, снятых с воинского учета, до очередной сверки с учетными данными   Военный комиссариат (Афанасьевского и Омутнинского районов Кировской области), после чего уничтожают их в установленном порядке.</w:t>
      </w:r>
    </w:p>
    <w:p w:rsidR="00D20A6C" w:rsidRPr="000718EA" w:rsidRDefault="00793798" w:rsidP="00D20A6C">
      <w:pPr>
        <w:widowControl w:val="0"/>
        <w:numPr>
          <w:ilvl w:val="1"/>
          <w:numId w:val="13"/>
        </w:numPr>
        <w:tabs>
          <w:tab w:val="left" w:pos="360"/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военного учётного стола </w:t>
      </w:r>
      <w:r w:rsidR="00D20A6C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ежегодно, до 1 </w:t>
      </w:r>
      <w:r w:rsidR="0015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D20A6C"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 в ФКУ Военный комиссариат (Афанасьевского и Омутнинского районов Кировской области) отчет о результатах осуществления первичного воинского учета в предшествующем году.</w:t>
      </w:r>
    </w:p>
    <w:p w:rsidR="00D20A6C" w:rsidRPr="000718EA" w:rsidRDefault="00D20A6C" w:rsidP="00D20A6C">
      <w:pPr>
        <w:widowControl w:val="0"/>
        <w:numPr>
          <w:ilvl w:val="0"/>
          <w:numId w:val="15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граждан и должностных лиц за неисполнение обязанностей по воинскому учету</w:t>
      </w:r>
      <w:r w:rsidR="0079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A6C" w:rsidRPr="00793798" w:rsidRDefault="00D20A6C" w:rsidP="00D20A6C">
      <w:pPr>
        <w:widowControl w:val="0"/>
        <w:numPr>
          <w:ilvl w:val="1"/>
          <w:numId w:val="15"/>
        </w:num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793798" w:rsidRDefault="00793798" w:rsidP="00793798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98" w:rsidRDefault="00793798" w:rsidP="00793798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9CA" w:rsidRDefault="001519CA" w:rsidP="00793798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98" w:rsidRDefault="00793798" w:rsidP="00793798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98" w:rsidRPr="00675262" w:rsidRDefault="00793798" w:rsidP="00793798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6C" w:rsidRPr="000718EA" w:rsidRDefault="00D20A6C" w:rsidP="00D20A6C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D41D3D" w:rsidRPr="00793798" w:rsidRDefault="00D20A6C" w:rsidP="0079379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793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Выдается в случае отсутствия документов, являющихся основанием для выдачи военного билета, или при необходимости проверки их подлинности.</w:t>
      </w:r>
    </w:p>
    <w:sectPr w:rsidR="00D41D3D" w:rsidRPr="00793798" w:rsidSect="00E90C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E3" w:rsidRDefault="00E90CE3" w:rsidP="00E90CE3">
      <w:pPr>
        <w:spacing w:after="0" w:line="240" w:lineRule="auto"/>
      </w:pPr>
      <w:r>
        <w:separator/>
      </w:r>
    </w:p>
  </w:endnote>
  <w:endnote w:type="continuationSeparator" w:id="0">
    <w:p w:rsidR="00E90CE3" w:rsidRDefault="00E90CE3" w:rsidP="00E9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CE3" w:rsidRDefault="00E90CE3">
    <w:pPr>
      <w:pStyle w:val="a5"/>
    </w:pPr>
    <w:r>
      <w:t>04.09.2024/</w:t>
    </w:r>
    <w:fldSimple w:instr=" FILENAME \p \* MERGEFORMAT ">
      <w:r>
        <w:rPr>
          <w:noProof/>
        </w:rPr>
        <w:t>X:\64.Delo2 (Белева ЕВ)\распоряжения, постановления 2024\G1096.docx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E3" w:rsidRDefault="00E90CE3" w:rsidP="00E90CE3">
      <w:pPr>
        <w:spacing w:after="0" w:line="240" w:lineRule="auto"/>
      </w:pPr>
      <w:r>
        <w:separator/>
      </w:r>
    </w:p>
  </w:footnote>
  <w:footnote w:type="continuationSeparator" w:id="0">
    <w:p w:rsidR="00E90CE3" w:rsidRDefault="00E90CE3" w:rsidP="00E9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9"/>
    <w:multiLevelType w:val="multilevel"/>
    <w:tmpl w:val="00000018"/>
    <w:lvl w:ilvl="0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B"/>
    <w:multiLevelType w:val="multilevel"/>
    <w:tmpl w:val="0000001A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F"/>
    <w:multiLevelType w:val="multilevel"/>
    <w:tmpl w:val="0000001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21295C01"/>
    <w:multiLevelType w:val="hybridMultilevel"/>
    <w:tmpl w:val="8C90EBEE"/>
    <w:lvl w:ilvl="0" w:tplc="4B3248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C"/>
    <w:rsid w:val="00006474"/>
    <w:rsid w:val="001519CA"/>
    <w:rsid w:val="002340DA"/>
    <w:rsid w:val="00694550"/>
    <w:rsid w:val="00793798"/>
    <w:rsid w:val="00815B4E"/>
    <w:rsid w:val="00D06905"/>
    <w:rsid w:val="00D20A6C"/>
    <w:rsid w:val="00D41D3D"/>
    <w:rsid w:val="00D86BBC"/>
    <w:rsid w:val="00E1438B"/>
    <w:rsid w:val="00E9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2BB9C-62DA-496B-96C3-DCE8FA00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CE3"/>
  </w:style>
  <w:style w:type="paragraph" w:styleId="a5">
    <w:name w:val="footer"/>
    <w:basedOn w:val="a"/>
    <w:link w:val="a6"/>
    <w:uiPriority w:val="99"/>
    <w:unhideWhenUsed/>
    <w:rsid w:val="00E9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2024-07-10T07:36:00Z</dcterms:created>
  <dcterms:modified xsi:type="dcterms:W3CDTF">2024-09-19T13:07:00Z</dcterms:modified>
</cp:coreProperties>
</file>